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A" w:rsidRDefault="00037FCA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Pr="009A648F" w:rsidRDefault="00A715E6" w:rsidP="00A715E6">
      <w:pPr>
        <w:jc w:val="center"/>
        <w:rPr>
          <w:b/>
          <w:sz w:val="28"/>
          <w:szCs w:val="28"/>
        </w:rPr>
      </w:pPr>
      <w:r w:rsidRPr="009A648F">
        <w:rPr>
          <w:b/>
          <w:sz w:val="28"/>
          <w:szCs w:val="28"/>
        </w:rPr>
        <w:t xml:space="preserve">Piliscsév község Önkormányzata Képviselő-testületének </w:t>
      </w:r>
    </w:p>
    <w:p w:rsidR="00A715E6" w:rsidRPr="009A648F" w:rsidRDefault="00A715E6" w:rsidP="00A715E6">
      <w:pPr>
        <w:jc w:val="center"/>
        <w:rPr>
          <w:b/>
          <w:sz w:val="28"/>
          <w:szCs w:val="28"/>
        </w:rPr>
      </w:pPr>
    </w:p>
    <w:p w:rsidR="00A715E6" w:rsidRPr="009A648F" w:rsidRDefault="009A648F" w:rsidP="00A715E6">
      <w:pPr>
        <w:jc w:val="center"/>
        <w:rPr>
          <w:b/>
          <w:sz w:val="28"/>
          <w:szCs w:val="28"/>
        </w:rPr>
      </w:pPr>
      <w:r w:rsidRPr="009A648F">
        <w:rPr>
          <w:b/>
          <w:sz w:val="28"/>
          <w:szCs w:val="28"/>
        </w:rPr>
        <w:t>11/2014.(XI.2</w:t>
      </w:r>
      <w:r w:rsidR="00B52A2F">
        <w:rPr>
          <w:b/>
          <w:sz w:val="28"/>
          <w:szCs w:val="28"/>
        </w:rPr>
        <w:t>6</w:t>
      </w:r>
      <w:r w:rsidRPr="009A648F">
        <w:rPr>
          <w:b/>
          <w:sz w:val="28"/>
          <w:szCs w:val="28"/>
        </w:rPr>
        <w:t>.</w:t>
      </w:r>
      <w:r w:rsidR="00A715E6" w:rsidRPr="009A648F">
        <w:rPr>
          <w:b/>
          <w:sz w:val="28"/>
          <w:szCs w:val="28"/>
        </w:rPr>
        <w:t xml:space="preserve">) önkormányzati rendelete </w:t>
      </w:r>
    </w:p>
    <w:p w:rsidR="00A715E6" w:rsidRPr="009A648F" w:rsidRDefault="00A715E6" w:rsidP="00A715E6">
      <w:pPr>
        <w:jc w:val="center"/>
        <w:rPr>
          <w:b/>
          <w:sz w:val="28"/>
          <w:szCs w:val="28"/>
        </w:rPr>
      </w:pPr>
      <w:proofErr w:type="gramStart"/>
      <w:r w:rsidRPr="009A648F">
        <w:rPr>
          <w:b/>
          <w:sz w:val="28"/>
          <w:szCs w:val="28"/>
        </w:rPr>
        <w:t>az</w:t>
      </w:r>
      <w:proofErr w:type="gramEnd"/>
      <w:r w:rsidRPr="009A648F">
        <w:rPr>
          <w:b/>
          <w:sz w:val="28"/>
          <w:szCs w:val="28"/>
        </w:rPr>
        <w:t xml:space="preserve"> Önkormányzat</w:t>
      </w:r>
    </w:p>
    <w:p w:rsidR="00A715E6" w:rsidRPr="009A648F" w:rsidRDefault="00A715E6" w:rsidP="00A715E6">
      <w:pPr>
        <w:jc w:val="center"/>
        <w:rPr>
          <w:b/>
          <w:sz w:val="28"/>
          <w:szCs w:val="28"/>
        </w:rPr>
      </w:pPr>
      <w:r w:rsidRPr="009A648F">
        <w:rPr>
          <w:b/>
          <w:sz w:val="28"/>
          <w:szCs w:val="28"/>
        </w:rPr>
        <w:t>Szervezeti és Működési szabályzatáról</w:t>
      </w: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A715E6" w:rsidRDefault="00A715E6" w:rsidP="00A715E6">
      <w:pPr>
        <w:jc w:val="center"/>
      </w:pPr>
    </w:p>
    <w:p w:rsidR="00996894" w:rsidRDefault="00A715E6" w:rsidP="00A715E6">
      <w:pPr>
        <w:jc w:val="both"/>
      </w:pPr>
      <w:r>
        <w:lastRenderedPageBreak/>
        <w:t>Piliscsév község Önkormányzat Képviselő-az Alaptörvény 32</w:t>
      </w:r>
      <w:proofErr w:type="gramStart"/>
      <w:r>
        <w:t>.cikk</w:t>
      </w:r>
      <w:proofErr w:type="gramEnd"/>
      <w:r>
        <w:t xml:space="preserve"> (2) bekezdésében meghatározott eredeti jogalkotói hatáskörében, az Alaptörvény 32.cikk (1) bekezdés d.) pontjában meghatározott feladatkörében eljárva a következőket rendeli el:</w:t>
      </w:r>
    </w:p>
    <w:p w:rsidR="009A648F" w:rsidRDefault="009A648F" w:rsidP="00A715E6">
      <w:pPr>
        <w:jc w:val="both"/>
      </w:pPr>
    </w:p>
    <w:p w:rsidR="00A715E6" w:rsidRPr="009A648F" w:rsidRDefault="00996894" w:rsidP="00996894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I.FEJEZET</w:t>
      </w:r>
    </w:p>
    <w:p w:rsidR="001D108E" w:rsidRPr="009A648F" w:rsidRDefault="001D108E" w:rsidP="00996894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Általános rendelkezések</w:t>
      </w:r>
    </w:p>
    <w:p w:rsidR="00996894" w:rsidRPr="009A648F" w:rsidRDefault="00996894" w:rsidP="00996894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1. Bevezetés </w:t>
      </w:r>
    </w:p>
    <w:p w:rsidR="00A715E6" w:rsidRPr="009A648F" w:rsidRDefault="00A715E6" w:rsidP="00A715E6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1.§</w:t>
      </w:r>
    </w:p>
    <w:p w:rsidR="00A715E6" w:rsidRDefault="000059D0" w:rsidP="00A715E6">
      <w:r>
        <w:t xml:space="preserve">(1) Az önkormányzat hivatalos megnevezése: </w:t>
      </w:r>
    </w:p>
    <w:p w:rsidR="000059D0" w:rsidRDefault="000059D0" w:rsidP="00A715E6">
      <w:r>
        <w:tab/>
        <w:t xml:space="preserve">Piliscsév község Önkormányzata </w:t>
      </w:r>
    </w:p>
    <w:p w:rsidR="000059D0" w:rsidRDefault="000059D0" w:rsidP="00A715E6">
      <w:r>
        <w:t xml:space="preserve">(2) Az önkormányzat hivatalos megnevezése szlovákul: </w:t>
      </w:r>
    </w:p>
    <w:p w:rsidR="000059D0" w:rsidRPr="009D615B" w:rsidRDefault="000059D0" w:rsidP="00A715E6">
      <w:r>
        <w:tab/>
      </w:r>
      <w:proofErr w:type="spellStart"/>
      <w:r w:rsidRPr="009D615B">
        <w:t>Obecná</w:t>
      </w:r>
      <w:proofErr w:type="spellEnd"/>
      <w:r w:rsidRPr="009D615B">
        <w:t xml:space="preserve"> </w:t>
      </w:r>
      <w:proofErr w:type="spellStart"/>
      <w:r w:rsidRPr="009D615B">
        <w:t>Samospráva</w:t>
      </w:r>
      <w:proofErr w:type="spellEnd"/>
      <w:r w:rsidRPr="009D615B">
        <w:t xml:space="preserve"> </w:t>
      </w:r>
      <w:proofErr w:type="spellStart"/>
      <w:r w:rsidR="007B32E5">
        <w:t>Č</w:t>
      </w:r>
      <w:r w:rsidRPr="009D615B">
        <w:t>ív</w:t>
      </w:r>
      <w:proofErr w:type="spellEnd"/>
    </w:p>
    <w:p w:rsidR="000059D0" w:rsidRDefault="000059D0" w:rsidP="00A715E6">
      <w:r>
        <w:t xml:space="preserve">(3) Az önkormányzat székhelye: </w:t>
      </w:r>
    </w:p>
    <w:p w:rsidR="000059D0" w:rsidRDefault="000059D0" w:rsidP="00A715E6">
      <w:r>
        <w:tab/>
        <w:t>2519. Piliscsév Hősök tere 9.</w:t>
      </w:r>
    </w:p>
    <w:p w:rsidR="000059D0" w:rsidRDefault="00996894" w:rsidP="000059D0">
      <w:r>
        <w:t xml:space="preserve">(4) </w:t>
      </w:r>
      <w:r w:rsidR="000059D0">
        <w:t>Közös önkormányzati hivatal hivatalos megnevezése:</w:t>
      </w:r>
    </w:p>
    <w:p w:rsidR="000059D0" w:rsidRDefault="000059D0" w:rsidP="000059D0">
      <w:r>
        <w:tab/>
      </w:r>
      <w:r w:rsidR="00892418">
        <w:t xml:space="preserve">Piliscsévi Közös Önkormányzati Hivatal </w:t>
      </w:r>
      <w:r w:rsidR="00996894">
        <w:t>székhelye: 2519. Piliscsév Hősök tere 9.</w:t>
      </w:r>
    </w:p>
    <w:p w:rsidR="00996894" w:rsidRPr="009A648F" w:rsidRDefault="00996894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II. FEJEZET</w:t>
      </w:r>
    </w:p>
    <w:p w:rsidR="00683BD2" w:rsidRPr="009A648F" w:rsidRDefault="00683BD2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Feladat és hatáskörök</w:t>
      </w:r>
    </w:p>
    <w:p w:rsidR="00996894" w:rsidRPr="009A648F" w:rsidRDefault="00996894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2. Az önkormányzat által ellátott feladat és hatáskörök </w:t>
      </w:r>
    </w:p>
    <w:p w:rsidR="00892418" w:rsidRPr="009A648F" w:rsidRDefault="00996894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2</w:t>
      </w:r>
      <w:r w:rsidR="00892418" w:rsidRPr="009A648F">
        <w:rPr>
          <w:b/>
          <w:sz w:val="24"/>
          <w:szCs w:val="24"/>
        </w:rPr>
        <w:t>.§</w:t>
      </w:r>
    </w:p>
    <w:p w:rsidR="00996894" w:rsidRDefault="00996894" w:rsidP="00996894">
      <w:r>
        <w:t>(1) A Képviselő Testület együttműködik a Szlovák Nemzetiségi Önkormányzattal</w:t>
      </w:r>
      <w:r w:rsidR="00CD30F6">
        <w:t>, annak működését az alábbiak szerint segíti:</w:t>
      </w:r>
      <w:r>
        <w:t xml:space="preserve"> </w:t>
      </w:r>
    </w:p>
    <w:p w:rsidR="00996894" w:rsidRDefault="00996894" w:rsidP="00996894">
      <w:proofErr w:type="gramStart"/>
      <w:r>
        <w:t>a</w:t>
      </w:r>
      <w:proofErr w:type="gramEnd"/>
      <w:r>
        <w:t xml:space="preserve">) A Szlovák Nemzetiségi Önkormányzat üléseihez térítésmentesen  biztosítja az önkormányzat tanácskozó termét. </w:t>
      </w:r>
    </w:p>
    <w:p w:rsidR="00996894" w:rsidRDefault="00996894" w:rsidP="00996894">
      <w:r>
        <w:t>b) Az önkormányzat hivatala ellátja a</w:t>
      </w:r>
      <w:r w:rsidR="00CE70E6">
        <w:t xml:space="preserve"> </w:t>
      </w:r>
      <w:proofErr w:type="gramStart"/>
      <w:r w:rsidR="00CE70E6">
        <w:t xml:space="preserve">szlovák </w:t>
      </w:r>
      <w:r>
        <w:t xml:space="preserve"> nemzetiségi</w:t>
      </w:r>
      <w:proofErr w:type="gramEnd"/>
      <w:r>
        <w:t xml:space="preserve"> önkormányzat testületi üléseinek összehívásával, lebonyolításával kapcsolatos adminisztrációs és szervezési feladatokat, iratainak postázását, iktatását, </w:t>
      </w:r>
      <w:proofErr w:type="spellStart"/>
      <w:r>
        <w:t>irattározását</w:t>
      </w:r>
      <w:proofErr w:type="spellEnd"/>
      <w:r>
        <w:t xml:space="preserve">, megőrzését. </w:t>
      </w:r>
    </w:p>
    <w:p w:rsidR="00996894" w:rsidRPr="00683BD2" w:rsidRDefault="00996894" w:rsidP="00996894">
      <w:r>
        <w:t xml:space="preserve">(2) </w:t>
      </w:r>
      <w:r w:rsidRPr="00683BD2">
        <w:t xml:space="preserve">A </w:t>
      </w:r>
      <w:proofErr w:type="gramStart"/>
      <w:r w:rsidRPr="00683BD2">
        <w:t xml:space="preserve">rendelet  </w:t>
      </w:r>
      <w:r w:rsidR="00683BD2">
        <w:t>1</w:t>
      </w:r>
      <w:proofErr w:type="gramEnd"/>
      <w:r w:rsidRPr="00683BD2">
        <w:t>. számú melléklet állapítja meg az önkormányzat kormányzati funkcióit.</w:t>
      </w:r>
    </w:p>
    <w:p w:rsidR="009A648F" w:rsidRDefault="009A648F" w:rsidP="00683BD2">
      <w:pPr>
        <w:jc w:val="center"/>
      </w:pPr>
    </w:p>
    <w:p w:rsidR="00996894" w:rsidRPr="009A648F" w:rsidRDefault="00683BD2" w:rsidP="00683BD2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lastRenderedPageBreak/>
        <w:t>III.FEJEZET</w:t>
      </w:r>
    </w:p>
    <w:p w:rsidR="00683BD2" w:rsidRPr="009A648F" w:rsidRDefault="00683BD2" w:rsidP="00683BD2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A képviselő-testület működése </w:t>
      </w:r>
    </w:p>
    <w:p w:rsidR="00683BD2" w:rsidRPr="009A648F" w:rsidRDefault="00683BD2" w:rsidP="00683BD2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3. A képviselő-testület ülései, nyilvánosság biztosítása</w:t>
      </w:r>
    </w:p>
    <w:p w:rsidR="00996894" w:rsidRPr="009A648F" w:rsidRDefault="00FE7BBE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>3.§</w:t>
      </w:r>
    </w:p>
    <w:p w:rsidR="00CD30F6" w:rsidRPr="00CD30F6" w:rsidRDefault="00FE7BBE" w:rsidP="00E15875">
      <w:r>
        <w:t xml:space="preserve">(1) </w:t>
      </w:r>
      <w:r w:rsidR="00CD30F6">
        <w:t xml:space="preserve">A </w:t>
      </w:r>
      <w:proofErr w:type="spellStart"/>
      <w:r w:rsidR="00CD30F6">
        <w:t>Képviselő-Testület</w:t>
      </w:r>
      <w:proofErr w:type="spellEnd"/>
      <w:r w:rsidR="00CD30F6">
        <w:t xml:space="preserve"> évente </w:t>
      </w:r>
      <w:r w:rsidR="00CD30F6" w:rsidRPr="009A648F">
        <w:t>legalább</w:t>
      </w:r>
      <w:r w:rsidR="00AE7609">
        <w:t xml:space="preserve"> nyolc</w:t>
      </w:r>
      <w:r w:rsidR="00CD30F6" w:rsidRPr="009A648F">
        <w:t xml:space="preserve"> rendes</w:t>
      </w:r>
      <w:r w:rsidR="00CD30F6">
        <w:t xml:space="preserve"> ülést tart.</w:t>
      </w:r>
    </w:p>
    <w:p w:rsidR="00E15875" w:rsidRPr="009A648F" w:rsidRDefault="00E15875" w:rsidP="00E15875">
      <w:r>
        <w:t>(2) A</w:t>
      </w:r>
      <w:r w:rsidR="00CD30F6">
        <w:t xml:space="preserve"> Képviselő-testület</w:t>
      </w:r>
      <w:r>
        <w:t xml:space="preserve"> fontosabb döntéseket </w:t>
      </w:r>
      <w:proofErr w:type="gramStart"/>
      <w:r>
        <w:t xml:space="preserve">előkészítéséhez </w:t>
      </w:r>
      <w:r w:rsidR="00097308">
        <w:t>,</w:t>
      </w:r>
      <w:r w:rsidR="00097308" w:rsidRPr="009A648F">
        <w:t>különösen</w:t>
      </w:r>
      <w:proofErr w:type="gramEnd"/>
      <w:r w:rsidR="00097308" w:rsidRPr="009A648F">
        <w:t xml:space="preserve"> felújításokat érintő döntések meghozatala előtt</w:t>
      </w:r>
      <w:r w:rsidR="00097308">
        <w:t xml:space="preserve"> </w:t>
      </w:r>
      <w:r>
        <w:t>szükség</w:t>
      </w:r>
      <w:r w:rsidR="00CD30F6">
        <w:t xml:space="preserve"> szerint falugyűlést hív össze,</w:t>
      </w:r>
      <w:r w:rsidR="00CD30F6" w:rsidRPr="009A648F">
        <w:t>.</w:t>
      </w:r>
    </w:p>
    <w:p w:rsidR="00FE7BBE" w:rsidRDefault="00FE7BBE" w:rsidP="00FE7BBE">
      <w:r>
        <w:t>(</w:t>
      </w:r>
      <w:r w:rsidR="00E15875">
        <w:t>3</w:t>
      </w:r>
      <w:r>
        <w:t xml:space="preserve">) A Képviselő-testület üléseit az Önkormányzat tanácskozó termében tartja, indokolt esetben bárhol kihelyezett ülést is tarthat. </w:t>
      </w:r>
    </w:p>
    <w:p w:rsidR="00BA5A1B" w:rsidRDefault="00BA5A1B" w:rsidP="00BA5A1B">
      <w:pPr>
        <w:rPr>
          <w:color w:val="000000" w:themeColor="text1"/>
        </w:rPr>
      </w:pPr>
      <w:r>
        <w:t xml:space="preserve">(4) </w:t>
      </w:r>
      <w:r>
        <w:rPr>
          <w:color w:val="000000" w:themeColor="text1"/>
        </w:rPr>
        <w:t xml:space="preserve">A képviselő-testület ülése nyilvános, melyről </w:t>
      </w:r>
      <w:r w:rsidR="00CE70E6">
        <w:rPr>
          <w:color w:val="000000" w:themeColor="text1"/>
        </w:rPr>
        <w:t xml:space="preserve">technikai és személyi feltételek megléte esetén </w:t>
      </w:r>
      <w:r>
        <w:rPr>
          <w:color w:val="000000" w:themeColor="text1"/>
        </w:rPr>
        <w:t xml:space="preserve">élő, egyenes adásban történik közvetítés a Képújság csatornáján. Az ülések időpontjáról, helyéről és napirendjéről a polgármester köteles a lakosságot tájékoztatni az ülést megelőző </w:t>
      </w:r>
      <w:r w:rsidR="00097308">
        <w:rPr>
          <w:color w:val="000000" w:themeColor="text1"/>
        </w:rPr>
        <w:t>három</w:t>
      </w:r>
      <w:r>
        <w:rPr>
          <w:color w:val="000000" w:themeColor="text1"/>
        </w:rPr>
        <w:t xml:space="preserve"> nappal, a helyben szokásos módon. A helyben szokásos módon való tájékoztatás a helyi kábel-TV-n</w:t>
      </w:r>
      <w:proofErr w:type="gramStart"/>
      <w:r>
        <w:rPr>
          <w:color w:val="000000" w:themeColor="text1"/>
        </w:rPr>
        <w:t>,az</w:t>
      </w:r>
      <w:proofErr w:type="gramEnd"/>
      <w:r>
        <w:rPr>
          <w:color w:val="000000" w:themeColor="text1"/>
        </w:rPr>
        <w:t xml:space="preserve"> önkormányzat honlapján és  a település hirdetőtábláin elhelyezett plakátok útján történik. </w:t>
      </w:r>
    </w:p>
    <w:p w:rsidR="00BA5A1B" w:rsidRDefault="00BA5A1B" w:rsidP="00FE7BBE"/>
    <w:p w:rsidR="00683BD2" w:rsidRPr="009A648F" w:rsidRDefault="00FE7BBE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4.A képviselő-testület vezetésével kapcsolatos szabályok </w:t>
      </w:r>
    </w:p>
    <w:p w:rsidR="00FE7BBE" w:rsidRPr="009A648F" w:rsidRDefault="00FE7BBE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4.§ </w:t>
      </w:r>
    </w:p>
    <w:p w:rsidR="00FE7BBE" w:rsidRDefault="00FE7BBE" w:rsidP="00FE7BBE">
      <w:r>
        <w:t xml:space="preserve">(1) A Képviselő-testület üléseit a polgármester hívja össze és vezeti. </w:t>
      </w:r>
    </w:p>
    <w:p w:rsidR="00FE7BBE" w:rsidRDefault="00FE7BBE" w:rsidP="00FE7BBE">
      <w:r>
        <w:t xml:space="preserve">(2) A polgármesteri és az alpolgármesteri tisztség egyidejű </w:t>
      </w:r>
      <w:proofErr w:type="spellStart"/>
      <w:r>
        <w:t>betöltetlensége</w:t>
      </w:r>
      <w:proofErr w:type="spellEnd"/>
      <w:r>
        <w:t>, illetve tartós akadályoztatásuk esetén a Pénzügyi és Településfejlesztési Bizottság elnöke hívja össze és vezeti a képviselő-testület ülését. Mindhármuk akadályoztatása esetén ez a korelnök feladata.</w:t>
      </w:r>
    </w:p>
    <w:p w:rsidR="00FE7BBE" w:rsidRPr="009A648F" w:rsidRDefault="00FE7BBE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5. Meghívó </w:t>
      </w:r>
    </w:p>
    <w:p w:rsidR="00FE7BBE" w:rsidRPr="009A648F" w:rsidRDefault="00FE7BBE" w:rsidP="00892418">
      <w:pPr>
        <w:jc w:val="center"/>
        <w:rPr>
          <w:b/>
          <w:sz w:val="24"/>
          <w:szCs w:val="24"/>
        </w:rPr>
      </w:pPr>
      <w:r w:rsidRPr="009A648F">
        <w:rPr>
          <w:b/>
          <w:sz w:val="24"/>
          <w:szCs w:val="24"/>
        </w:rPr>
        <w:t xml:space="preserve">5.§ </w:t>
      </w:r>
    </w:p>
    <w:p w:rsidR="00DC6648" w:rsidRDefault="00DC6648" w:rsidP="00DC6648">
      <w:r>
        <w:t xml:space="preserve">(1) A Képviselő –testületi ülésre meg kell hívni a Képviselő-testület tagjait, a jegyzőt, az előterjesztőket, a </w:t>
      </w:r>
      <w:r w:rsidRPr="009D615B">
        <w:t>nemzetiségi önkormányzat elnökét</w:t>
      </w:r>
      <w:r>
        <w:t xml:space="preserve">, a napirendekhez kacsolódó érdekelteket, és az önkormányzat jogi képviselőjét. </w:t>
      </w:r>
    </w:p>
    <w:p w:rsidR="00DC6648" w:rsidRDefault="00DC6648" w:rsidP="00DC6648">
      <w:r>
        <w:t xml:space="preserve">(2) a meghívottak közül tanácskozási jog illeti meg az ülés valamennyi napirendi pontjához kapcsolódóan: </w:t>
      </w:r>
      <w:r>
        <w:tab/>
      </w:r>
    </w:p>
    <w:p w:rsidR="00DC6648" w:rsidRDefault="00DC6648" w:rsidP="00DC6648">
      <w:pPr>
        <w:rPr>
          <w:color w:val="000000" w:themeColor="text1"/>
        </w:rPr>
      </w:pPr>
      <w:r>
        <w:t xml:space="preserve">(a) </w:t>
      </w:r>
      <w:r>
        <w:rPr>
          <w:color w:val="000000" w:themeColor="text1"/>
        </w:rPr>
        <w:t>a jegyzőt,</w:t>
      </w:r>
    </w:p>
    <w:p w:rsidR="00DC6648" w:rsidRDefault="00DC6648" w:rsidP="00DC6648">
      <w:pPr>
        <w:rPr>
          <w:color w:val="000000" w:themeColor="text1"/>
        </w:rPr>
      </w:pPr>
      <w:r>
        <w:rPr>
          <w:color w:val="000000" w:themeColor="text1"/>
        </w:rPr>
        <w:t xml:space="preserve">b) a </w:t>
      </w:r>
      <w:r w:rsidR="00CE70E6">
        <w:rPr>
          <w:color w:val="000000" w:themeColor="text1"/>
        </w:rPr>
        <w:t xml:space="preserve">szlovák </w:t>
      </w:r>
      <w:r>
        <w:rPr>
          <w:color w:val="000000" w:themeColor="text1"/>
        </w:rPr>
        <w:t>nemzetiségi önkormányzat elnökét</w:t>
      </w:r>
    </w:p>
    <w:p w:rsidR="00DC6648" w:rsidRDefault="00DC6648" w:rsidP="00DC6648">
      <w:r>
        <w:t xml:space="preserve">(3) A meghívottak közül tanácskozási jog illeti meg kizárólag az őket érintő kérdésben: </w:t>
      </w:r>
    </w:p>
    <w:p w:rsidR="00DC6648" w:rsidRDefault="00DC6648" w:rsidP="00DC6648">
      <w:proofErr w:type="gramStart"/>
      <w:r>
        <w:lastRenderedPageBreak/>
        <w:t>a</w:t>
      </w:r>
      <w:proofErr w:type="gramEnd"/>
      <w:r>
        <w:t xml:space="preserve">) a képviselő-testülettel együttműködési megállapodást kötött lakossági szervezetek képviselőit, </w:t>
      </w:r>
    </w:p>
    <w:p w:rsidR="00DC6648" w:rsidRDefault="00DC6648" w:rsidP="00DC6648">
      <w:r>
        <w:t xml:space="preserve">b) akit a polgármester </w:t>
      </w:r>
      <w:r w:rsidR="00CD30F6">
        <w:t>egy adott napirendhez kapcsolódóan meghívott</w:t>
      </w:r>
      <w:r>
        <w:t>.</w:t>
      </w:r>
    </w:p>
    <w:p w:rsidR="00996894" w:rsidRDefault="00DC6648" w:rsidP="00DC6648">
      <w:r>
        <w:t xml:space="preserve">(4) A meghívót </w:t>
      </w:r>
      <w:r w:rsidR="00C23B80">
        <w:t>papíron,</w:t>
      </w:r>
      <w:r>
        <w:t xml:space="preserve"> az előterjesztéseket a képviselők </w:t>
      </w:r>
      <w:proofErr w:type="spellStart"/>
      <w:proofErr w:type="gramStart"/>
      <w:r>
        <w:t>email-ben</w:t>
      </w:r>
      <w:proofErr w:type="spellEnd"/>
      <w:r>
        <w:t xml:space="preserve"> ,</w:t>
      </w:r>
      <w:proofErr w:type="gramEnd"/>
      <w:r>
        <w:t xml:space="preserve"> vagy elektronikus tárhelyen keresztül kapják meg</w:t>
      </w:r>
      <w:r w:rsidR="00CE70E6">
        <w:t>, képviselői kérésre a Hivatal papír alapon is biztosítja az anyagot</w:t>
      </w:r>
      <w:r>
        <w:t xml:space="preserve">. Halasztást nem tűrő, indokolt esetben a képviselő-testület ülése formális meghívó nélkül, telefonon, vagy szóbeli úton is összehívható. </w:t>
      </w:r>
    </w:p>
    <w:p w:rsidR="00996894" w:rsidRPr="00325E96" w:rsidRDefault="00DC6648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6. Napirendek vitája, döntéshozatal</w:t>
      </w:r>
    </w:p>
    <w:p w:rsidR="00DC6648" w:rsidRPr="00325E96" w:rsidRDefault="00DC6648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6.§ </w:t>
      </w:r>
    </w:p>
    <w:p w:rsidR="00DC6648" w:rsidRDefault="00DC6648" w:rsidP="00DC6648">
      <w:pPr>
        <w:rPr>
          <w:color w:val="000000" w:themeColor="text1"/>
        </w:rPr>
      </w:pPr>
      <w:r>
        <w:rPr>
          <w:color w:val="000000" w:themeColor="text1"/>
        </w:rPr>
        <w:t xml:space="preserve">(1) A polgármester a napirendek sorrendjében minden előterjesztés felett külön-külön nyit vitát, amelynek során: </w:t>
      </w:r>
    </w:p>
    <w:p w:rsidR="00DC6648" w:rsidRDefault="00DC6648" w:rsidP="00DC6648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az előterjesztő a napirendhez a vita előtt szóbeli kiegészítést tehet, amelynek az írásbeli előterjesztéshez képest új információkat kell tartalmaznia, </w:t>
      </w:r>
    </w:p>
    <w:p w:rsidR="00DC6648" w:rsidRDefault="00DC6648" w:rsidP="00DC6648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az előterjesztőhöz a képviselő-testület tagjai és a tanácskozási joggal résztvevők kérdéseket intézhetnek, amelyekre az előterjesztő köteles választ adni. </w:t>
      </w:r>
    </w:p>
    <w:p w:rsidR="00DC6648" w:rsidRDefault="00DC6648" w:rsidP="00DC6648">
      <w:pPr>
        <w:rPr>
          <w:color w:val="000000" w:themeColor="text1"/>
        </w:rPr>
      </w:pPr>
      <w:r>
        <w:rPr>
          <w:color w:val="000000" w:themeColor="text1"/>
        </w:rPr>
        <w:t xml:space="preserve">(2) A felszólalásokra jelentkezés sorrendjében kerül sor. Ugyanaz a személy ugyanazon napirenddel kapcsolatban legfeljebb </w:t>
      </w:r>
      <w:r w:rsidR="00097308">
        <w:rPr>
          <w:color w:val="000000" w:themeColor="text1"/>
        </w:rPr>
        <w:t>két</w:t>
      </w:r>
      <w:r>
        <w:rPr>
          <w:color w:val="000000" w:themeColor="text1"/>
        </w:rPr>
        <w:t xml:space="preserve"> alkalommal szólhat hozzá. A hozzászólás időtartama maximum </w:t>
      </w:r>
      <w:r w:rsidR="00097308">
        <w:rPr>
          <w:color w:val="000000" w:themeColor="text1"/>
        </w:rPr>
        <w:t>három</w:t>
      </w:r>
      <w:r>
        <w:rPr>
          <w:color w:val="000000" w:themeColor="text1"/>
        </w:rPr>
        <w:t xml:space="preserve"> perc. Az idő túllépése miatt az ülés vezetője megvonhatja a szót a felszólalótól. </w:t>
      </w:r>
    </w:p>
    <w:p w:rsidR="00DC6648" w:rsidRPr="00325E96" w:rsidRDefault="00DC6648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7. Szavazás rendje</w:t>
      </w:r>
    </w:p>
    <w:p w:rsidR="00DC6648" w:rsidRPr="00325E96" w:rsidRDefault="00DC6648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7.§ </w:t>
      </w:r>
    </w:p>
    <w:p w:rsidR="00B84775" w:rsidRDefault="00B84775" w:rsidP="00B84775">
      <w:pPr>
        <w:rPr>
          <w:color w:val="000000" w:themeColor="text1"/>
        </w:rPr>
      </w:pPr>
      <w:r>
        <w:rPr>
          <w:color w:val="000000" w:themeColor="text1"/>
        </w:rPr>
        <w:t xml:space="preserve">(1) A szavazás nyílt, </w:t>
      </w:r>
      <w:proofErr w:type="gramStart"/>
      <w:r>
        <w:rPr>
          <w:color w:val="000000" w:themeColor="text1"/>
        </w:rPr>
        <w:t>titkos ,</w:t>
      </w:r>
      <w:proofErr w:type="gramEnd"/>
      <w:r>
        <w:rPr>
          <w:color w:val="000000" w:themeColor="text1"/>
        </w:rPr>
        <w:t xml:space="preserve"> vagy név szerinti szavazással történik, a napirendi pont témájától függően.</w:t>
      </w:r>
    </w:p>
    <w:p w:rsidR="00B84775" w:rsidRDefault="00CD30F6" w:rsidP="00B84775">
      <w:r>
        <w:rPr>
          <w:color w:val="000000" w:themeColor="text1"/>
        </w:rPr>
        <w:t>(2)</w:t>
      </w:r>
      <w:r w:rsidR="00B84775">
        <w:rPr>
          <w:color w:val="000000" w:themeColor="text1"/>
        </w:rPr>
        <w:t>)</w:t>
      </w:r>
      <w:r w:rsidR="00B84775">
        <w:t xml:space="preserve"> </w:t>
      </w:r>
      <w:r w:rsidR="00B84775" w:rsidRPr="00963981">
        <w:t>A nyílt szavazás eredményét a polgármester állapítja meg. Ha a nyílt szavazás során szavazategyenlőség áll elő, a polgármester még ugyanazon ülésnapon elrendelheti a sz</w:t>
      </w:r>
      <w:r w:rsidR="00B84775">
        <w:t xml:space="preserve">avazás </w:t>
      </w:r>
      <w:r w:rsidR="00097308">
        <w:t xml:space="preserve">megismétlését, </w:t>
      </w:r>
      <w:r w:rsidR="00B84775">
        <w:t>vagy a tém</w:t>
      </w:r>
      <w:r w:rsidR="00097308">
        <w:t>ának a</w:t>
      </w:r>
      <w:r w:rsidR="00B84775" w:rsidRPr="00963981">
        <w:t xml:space="preserve"> következő ülés napirendjére tűzését.</w:t>
      </w:r>
    </w:p>
    <w:p w:rsidR="00B84775" w:rsidRDefault="00CD30F6" w:rsidP="00B84775">
      <w:r>
        <w:t>(3)</w:t>
      </w:r>
      <w:r w:rsidR="00B84775">
        <w:t xml:space="preserve"> </w:t>
      </w:r>
      <w:r w:rsidR="00B84775" w:rsidRPr="00963981">
        <w:t>A név szerinti szavazás alkalmával a polgármester a névsor alapján minden képviselőt személy szerint szólít, és a képviselő által adott választ (igen, nem, tartózkodom) a névsorban rögzíti. A szavazás végén a képviselő a nyilatkozatát aláírásával hitelesíti.</w:t>
      </w:r>
    </w:p>
    <w:p w:rsidR="00B84775" w:rsidRDefault="00CD30F6" w:rsidP="00B84775">
      <w:pPr>
        <w:rPr>
          <w:rFonts w:ascii="Times New Roman" w:hAnsi="Times New Roman" w:cs="Times New Roman"/>
        </w:rPr>
      </w:pPr>
      <w:r>
        <w:t>(4)</w:t>
      </w:r>
      <w:r w:rsidR="00B84775">
        <w:t xml:space="preserve"> </w:t>
      </w:r>
      <w:r w:rsidR="00B84775" w:rsidRPr="00963981">
        <w:t>A titkos szavazást Szavazatszámláló Bizottság választásával, annak közreműködésével kell lebonyolítani borítékba helyezett szavazólapon, urna igénybevételével. A Szavazatszámláló Biz</w:t>
      </w:r>
      <w:r w:rsidR="00097308">
        <w:t>ottság három</w:t>
      </w:r>
      <w:r w:rsidR="00B84775" w:rsidRPr="00963981">
        <w:t xml:space="preserve"> tagját a Képviselő-testület választja.</w:t>
      </w:r>
      <w:r w:rsidR="00B84775">
        <w:t xml:space="preserve"> </w:t>
      </w:r>
      <w:r w:rsidR="00B84775" w:rsidRPr="00963981">
        <w:t>A Szavazatszámláló Bizottság összeszámolja a szavazatokat, megállapítja az érvényes és érvénytelen szavazatok számát és a szavazásról jegyzőkönyvet készít, amely tartalmazza</w:t>
      </w:r>
      <w:r w:rsidR="00B84775">
        <w:t xml:space="preserve"> </w:t>
      </w:r>
      <w:proofErr w:type="gramStart"/>
      <w:r w:rsidR="00B84775" w:rsidRPr="00963981">
        <w:rPr>
          <w:rFonts w:ascii="Times New Roman" w:hAnsi="Times New Roman" w:cs="Times New Roman"/>
        </w:rPr>
        <w:t>a</w:t>
      </w:r>
      <w:proofErr w:type="gramEnd"/>
      <w:r w:rsidR="00B84775" w:rsidRPr="00963981">
        <w:rPr>
          <w:rFonts w:ascii="Times New Roman" w:hAnsi="Times New Roman" w:cs="Times New Roman"/>
        </w:rPr>
        <w:t xml:space="preserve"> </w:t>
      </w:r>
    </w:p>
    <w:p w:rsidR="00B84775" w:rsidRPr="00B84775" w:rsidRDefault="00B84775" w:rsidP="00B84775">
      <w:pPr>
        <w:spacing w:line="240" w:lineRule="auto"/>
        <w:rPr>
          <w:rFonts w:cs="Times New Roman"/>
        </w:rPr>
      </w:pPr>
      <w:proofErr w:type="gramStart"/>
      <w:r w:rsidRPr="00B84775">
        <w:rPr>
          <w:rFonts w:cs="Times New Roman"/>
        </w:rPr>
        <w:t>a</w:t>
      </w:r>
      <w:proofErr w:type="gramEnd"/>
      <w:r w:rsidRPr="00B84775">
        <w:rPr>
          <w:rFonts w:cs="Times New Roman"/>
        </w:rPr>
        <w:t>) szavazás helyét és napját;</w:t>
      </w:r>
    </w:p>
    <w:p w:rsidR="00B84775" w:rsidRPr="00B84775" w:rsidRDefault="00B84775" w:rsidP="00B84775">
      <w:pPr>
        <w:spacing w:line="240" w:lineRule="auto"/>
        <w:rPr>
          <w:rFonts w:cs="Times New Roman"/>
        </w:rPr>
      </w:pPr>
      <w:r w:rsidRPr="00B84775">
        <w:rPr>
          <w:rFonts w:cs="Times New Roman"/>
        </w:rPr>
        <w:t>b</w:t>
      </w:r>
      <w:proofErr w:type="gramStart"/>
      <w:r w:rsidRPr="00B84775">
        <w:rPr>
          <w:rFonts w:cs="Times New Roman"/>
        </w:rPr>
        <w:t>)a</w:t>
      </w:r>
      <w:proofErr w:type="gramEnd"/>
      <w:r w:rsidRPr="00B84775">
        <w:rPr>
          <w:rFonts w:cs="Times New Roman"/>
        </w:rPr>
        <w:t xml:space="preserve"> Szavazatszámláló Bizottság jelenlévő tagjainak nevét és tisztségét;</w:t>
      </w:r>
    </w:p>
    <w:p w:rsidR="00B84775" w:rsidRDefault="00CD30F6" w:rsidP="00B84775">
      <w:pPr>
        <w:widowControl w:val="0"/>
        <w:suppressAutoHyphens/>
        <w:spacing w:before="9" w:after="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B84775" w:rsidRPr="00B84775">
        <w:rPr>
          <w:rFonts w:cs="Times New Roman"/>
        </w:rPr>
        <w:t>) a szavazás során felmerült tényeket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és </w:t>
      </w:r>
      <w:r w:rsidR="00B84775" w:rsidRPr="00B84775">
        <w:rPr>
          <w:rFonts w:cs="Times New Roman"/>
        </w:rPr>
        <w:t>;</w:t>
      </w:r>
      <w:proofErr w:type="gramEnd"/>
    </w:p>
    <w:p w:rsidR="00B84775" w:rsidRPr="00B84775" w:rsidRDefault="00B84775" w:rsidP="00B84775">
      <w:pPr>
        <w:widowControl w:val="0"/>
        <w:suppressAutoHyphens/>
        <w:spacing w:before="9" w:after="0" w:line="240" w:lineRule="auto"/>
        <w:jc w:val="both"/>
        <w:rPr>
          <w:rFonts w:cs="Times New Roman"/>
        </w:rPr>
      </w:pPr>
    </w:p>
    <w:p w:rsidR="00B84775" w:rsidRPr="00B84775" w:rsidRDefault="00CD30F6" w:rsidP="00B84775">
      <w:pPr>
        <w:widowControl w:val="0"/>
        <w:suppressAutoHyphens/>
        <w:spacing w:before="9"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</w:t>
      </w:r>
      <w:r w:rsidR="00B84775" w:rsidRPr="00B84775">
        <w:rPr>
          <w:rFonts w:cs="Times New Roman"/>
        </w:rPr>
        <w:t>) a szavazás során tett megállapításait és a hozott határozatokat és a szavazás eredményét;</w:t>
      </w:r>
    </w:p>
    <w:p w:rsidR="00097308" w:rsidRDefault="00097308" w:rsidP="00B84775">
      <w:pPr>
        <w:spacing w:before="9" w:line="100" w:lineRule="atLeast"/>
        <w:jc w:val="both"/>
        <w:rPr>
          <w:rFonts w:cs="Times New Roman"/>
        </w:rPr>
      </w:pPr>
    </w:p>
    <w:p w:rsidR="00B84775" w:rsidRPr="00B84775" w:rsidRDefault="00CD30F6" w:rsidP="00B84775">
      <w:pPr>
        <w:spacing w:before="9" w:line="100" w:lineRule="atLeast"/>
        <w:jc w:val="both"/>
        <w:rPr>
          <w:color w:val="000000" w:themeColor="text1"/>
        </w:rPr>
      </w:pPr>
      <w:r>
        <w:rPr>
          <w:rFonts w:cs="Times New Roman"/>
        </w:rPr>
        <w:t xml:space="preserve">(5) </w:t>
      </w:r>
      <w:r w:rsidR="00B84775" w:rsidRPr="00B84775">
        <w:rPr>
          <w:rFonts w:cs="Times New Roman"/>
        </w:rPr>
        <w:t xml:space="preserve">A szavazásról készített jegyzőkönyvet a Szavazatszámláló Bizottság </w:t>
      </w:r>
      <w:r>
        <w:rPr>
          <w:rFonts w:cs="Times New Roman"/>
        </w:rPr>
        <w:t xml:space="preserve">elnöke és egy </w:t>
      </w:r>
      <w:r w:rsidR="00B84775" w:rsidRPr="00B84775">
        <w:rPr>
          <w:rFonts w:cs="Times New Roman"/>
        </w:rPr>
        <w:t xml:space="preserve">tagja aláírják. A szavazás eredményéről a Szavazatszámláló Bizottság elnöke jelentést tesz a Képviselő-testületnek. </w:t>
      </w:r>
    </w:p>
    <w:p w:rsidR="00B84775" w:rsidRDefault="00B84775" w:rsidP="00B84775">
      <w:pPr>
        <w:rPr>
          <w:color w:val="000000" w:themeColor="text1"/>
        </w:rPr>
      </w:pPr>
      <w:r>
        <w:rPr>
          <w:color w:val="000000" w:themeColor="text1"/>
        </w:rPr>
        <w:t>(</w:t>
      </w:r>
      <w:r w:rsidR="00CD30F6">
        <w:rPr>
          <w:color w:val="000000" w:themeColor="text1"/>
        </w:rPr>
        <w:t>6</w:t>
      </w:r>
      <w:r>
        <w:rPr>
          <w:color w:val="000000" w:themeColor="text1"/>
        </w:rPr>
        <w:t xml:space="preserve">) Szavazategyenlőség esetén a polgármester szünetet rendel el, majd újra elrendeli a szavazást,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szünet időtartama legfeljebb </w:t>
      </w:r>
      <w:r w:rsidR="00097308">
        <w:rPr>
          <w:color w:val="000000" w:themeColor="text1"/>
        </w:rPr>
        <w:t>tíz</w:t>
      </w:r>
      <w:r>
        <w:rPr>
          <w:color w:val="000000" w:themeColor="text1"/>
        </w:rPr>
        <w:t xml:space="preserve"> perc lehet. </w:t>
      </w:r>
    </w:p>
    <w:p w:rsidR="00BA5A1B" w:rsidRDefault="00A546FA" w:rsidP="00B8477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B1462">
        <w:rPr>
          <w:color w:val="000000" w:themeColor="text1"/>
        </w:rPr>
        <w:t>(7</w:t>
      </w:r>
      <w:r w:rsidR="00B84775">
        <w:rPr>
          <w:color w:val="000000" w:themeColor="text1"/>
        </w:rPr>
        <w:t xml:space="preserve">) </w:t>
      </w:r>
      <w:r w:rsidR="00BA5A1B">
        <w:rPr>
          <w:color w:val="000000" w:themeColor="text1"/>
        </w:rPr>
        <w:t>Amennyiben a képviselő-testület két egymás követő alkalommal, ugyanazon ügyben nem hozott döntést</w:t>
      </w:r>
      <w:r w:rsidR="007B32E5">
        <w:rPr>
          <w:color w:val="000000" w:themeColor="text1"/>
        </w:rPr>
        <w:t>,</w:t>
      </w:r>
      <w:r w:rsidR="00BA5A1B">
        <w:rPr>
          <w:color w:val="000000" w:themeColor="text1"/>
        </w:rPr>
        <w:t xml:space="preserve"> a polgármester </w:t>
      </w:r>
      <w:r>
        <w:rPr>
          <w:color w:val="000000" w:themeColor="text1"/>
        </w:rPr>
        <w:t>Magyarország helyi önkormányzatairól szóló 2011. évi CLXXXIX törvény 42.§</w:t>
      </w:r>
      <w:proofErr w:type="spellStart"/>
      <w:r>
        <w:rPr>
          <w:color w:val="000000" w:themeColor="text1"/>
        </w:rPr>
        <w:t>-ában</w:t>
      </w:r>
      <w:proofErr w:type="spellEnd"/>
      <w:r>
        <w:rPr>
          <w:color w:val="000000" w:themeColor="text1"/>
        </w:rPr>
        <w:t xml:space="preserve"> meghatározott át nem ruházható hatáskörbe tartozó ügyeken kívül </w:t>
      </w:r>
      <w:r w:rsidR="00BA5A1B">
        <w:rPr>
          <w:color w:val="000000" w:themeColor="text1"/>
        </w:rPr>
        <w:t>minden ügyben döntést hoz.</w:t>
      </w:r>
    </w:p>
    <w:p w:rsidR="00BA5A1B" w:rsidRPr="00BA5A1B" w:rsidRDefault="00B84775" w:rsidP="00BA5A1B">
      <w:r w:rsidRPr="00BA5A1B">
        <w:t>(</w:t>
      </w:r>
      <w:r w:rsidR="00EB1462">
        <w:t>8</w:t>
      </w:r>
      <w:r w:rsidRPr="00BA5A1B">
        <w:t xml:space="preserve"> </w:t>
      </w:r>
      <w:r w:rsidR="00BA5A1B" w:rsidRPr="00BA5A1B">
        <w:t xml:space="preserve">A polgármester a </w:t>
      </w:r>
      <w:r w:rsidRPr="00BA5A1B">
        <w:t xml:space="preserve">két ülés közt felmerülő halaszthatatlan </w:t>
      </w:r>
      <w:r w:rsidR="00BA5A1B" w:rsidRPr="00BA5A1B">
        <w:t xml:space="preserve">képviselő-testület </w:t>
      </w:r>
      <w:r w:rsidRPr="00BA5A1B">
        <w:t xml:space="preserve">hatáskörébe tartozó </w:t>
      </w:r>
      <w:r w:rsidR="00EB1462">
        <w:t>a Magyarország helyi önkormányzatairól szóló 2011. év CLXXXXIX. törvény 42 §</w:t>
      </w:r>
      <w:proofErr w:type="spellStart"/>
      <w:r w:rsidR="00EB1462">
        <w:t>-ában</w:t>
      </w:r>
      <w:proofErr w:type="spellEnd"/>
      <w:r w:rsidR="00EB1462">
        <w:t xml:space="preserve"> meghatározott át nem ruházható hatáskörbe tartozó ügyeken kívül minden önkormányzati ügyben döntést hoz</w:t>
      </w:r>
      <w:r w:rsidR="00CE70E6">
        <w:t>,</w:t>
      </w:r>
      <w:r w:rsidR="00BA5A1B" w:rsidRPr="00BA5A1B">
        <w:t xml:space="preserve"> </w:t>
      </w:r>
      <w:r w:rsidRPr="00BA5A1B">
        <w:t>és utólag beszámol</w:t>
      </w:r>
      <w:r w:rsidR="00BA5A1B" w:rsidRPr="00BA5A1B">
        <w:t xml:space="preserve"> </w:t>
      </w:r>
      <w:r w:rsidR="00927958">
        <w:t xml:space="preserve">döntéséről a </w:t>
      </w:r>
      <w:r w:rsidR="00BA5A1B" w:rsidRPr="00BA5A1B">
        <w:t>képviselő-testületnek.</w:t>
      </w:r>
    </w:p>
    <w:p w:rsidR="00EB1462" w:rsidRDefault="00BA5A1B" w:rsidP="00EB1462">
      <w:pPr>
        <w:rPr>
          <w:color w:val="000000" w:themeColor="text1"/>
        </w:rPr>
      </w:pPr>
      <w:r>
        <w:rPr>
          <w:color w:val="000000" w:themeColor="text1"/>
        </w:rPr>
        <w:t>(7) A képviselő személyes érintettségére vonatkozó bejelentés elmulasztása esetén a képviselő</w:t>
      </w:r>
      <w:r w:rsidR="00EB1462">
        <w:rPr>
          <w:color w:val="000000" w:themeColor="text1"/>
        </w:rPr>
        <w:t>-testület az érintett határozatot újratárgyalja és a képviselő kizárásáról a döntés előtt határozatot hoz.</w:t>
      </w:r>
    </w:p>
    <w:p w:rsidR="00996894" w:rsidRPr="00325E96" w:rsidRDefault="00B84775" w:rsidP="00EB1462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8. Rendeletalkotás</w:t>
      </w:r>
    </w:p>
    <w:p w:rsidR="00B84775" w:rsidRPr="00325E96" w:rsidRDefault="00B84775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8.§ </w:t>
      </w:r>
    </w:p>
    <w:p w:rsidR="00B84775" w:rsidRDefault="00B84775" w:rsidP="00B84775">
      <w:r>
        <w:t xml:space="preserve">(1) Az önkormányzati rendelet alkotását kezdeményezhetik: </w:t>
      </w:r>
    </w:p>
    <w:p w:rsidR="00B84775" w:rsidRDefault="00B84775" w:rsidP="00B84775">
      <w:proofErr w:type="gramStart"/>
      <w:r>
        <w:t>a</w:t>
      </w:r>
      <w:proofErr w:type="gramEnd"/>
      <w:r>
        <w:t>) települési képviselők,</w:t>
      </w:r>
    </w:p>
    <w:p w:rsidR="00B84775" w:rsidRDefault="00B84775" w:rsidP="00B84775">
      <w:r>
        <w:t xml:space="preserve">b) önkormányzati bizottságok,  </w:t>
      </w:r>
    </w:p>
    <w:p w:rsidR="00B84775" w:rsidRDefault="00B84775" w:rsidP="00B84775">
      <w:r>
        <w:t xml:space="preserve">c) a polgármester, alpolgármester, jegyző, </w:t>
      </w:r>
    </w:p>
    <w:p w:rsidR="00B84775" w:rsidRDefault="00B84775" w:rsidP="00B84775">
      <w:r>
        <w:t xml:space="preserve">d) a szlovák nemzetiségi önkormányzat elnöke, </w:t>
      </w:r>
    </w:p>
    <w:p w:rsidR="00B84775" w:rsidRDefault="00B84775" w:rsidP="00B84775">
      <w:proofErr w:type="gramStart"/>
      <w:r>
        <w:t>e</w:t>
      </w:r>
      <w:proofErr w:type="gramEnd"/>
      <w:r>
        <w:t xml:space="preserve">) a település társadalmi, érdekképviseleti és más civil szervezeteinek képviselői. </w:t>
      </w:r>
    </w:p>
    <w:p w:rsidR="00B84775" w:rsidRDefault="00B84775" w:rsidP="00B84775">
      <w:r>
        <w:t xml:space="preserve">(2) A rendeletalkotásban természetes személyek, valamint nem állami és nem önkormányzati szervek, szervezetek részt vehetnek. </w:t>
      </w:r>
    </w:p>
    <w:p w:rsidR="00B84775" w:rsidRDefault="00B84775" w:rsidP="00B84775">
      <w:r>
        <w:t xml:space="preserve">(3) Az önkormányzati rendelet kihirdetése a rendelet teljes szövegének Piliscsév község Önkormányzat Hivatalának hirdetőtábláján történik, mely esetben a kifüggesztés napja jelenti a kihirdetés napját. Az önkormányzati rendelet az önkormányzat hivatalos honlapján kerül közzétételre. </w:t>
      </w:r>
    </w:p>
    <w:p w:rsidR="00B84775" w:rsidRDefault="00B84775" w:rsidP="00B84775">
      <w:r>
        <w:t xml:space="preserve">(4) A képviselő a képviselő-testület ülésén szóban illetve írásban is kezdeményezheti a rendelet megalkotására, illetve a határozat meghozatalára vonatkozó kérését. Az írásban benyújtott kezdeményezés a jegyzőkönyv mellékletét képezi. </w:t>
      </w:r>
    </w:p>
    <w:p w:rsidR="00325E96" w:rsidRDefault="00325E96" w:rsidP="00892418">
      <w:pPr>
        <w:jc w:val="center"/>
      </w:pPr>
    </w:p>
    <w:p w:rsidR="00325E96" w:rsidRDefault="00325E96" w:rsidP="00892418">
      <w:pPr>
        <w:jc w:val="center"/>
      </w:pPr>
    </w:p>
    <w:p w:rsidR="00B84775" w:rsidRPr="00325E96" w:rsidRDefault="00B84775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9. A képviselő-testületi ülés jegyzőkönyve </w:t>
      </w:r>
    </w:p>
    <w:p w:rsidR="00B84775" w:rsidRPr="00325E96" w:rsidRDefault="00B84775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9.§</w:t>
      </w:r>
    </w:p>
    <w:p w:rsidR="00B84775" w:rsidRDefault="00B84775" w:rsidP="00B84775">
      <w:r>
        <w:t xml:space="preserve">A testületi ülésről a jegyzőkönyv hangfelvétel alapján, kivonatos módon készül, kettő eredeti példányban, </w:t>
      </w:r>
      <w:r w:rsidR="00097308">
        <w:t>egy</w:t>
      </w:r>
      <w:r>
        <w:t xml:space="preserve"> példány nyilvántartása és megőrzése az önkormányzat hivatalában történik a </w:t>
      </w:r>
      <w:r w:rsidR="00097308">
        <w:t>második</w:t>
      </w:r>
      <w:r>
        <w:t xml:space="preserve"> példány elektronikus úton megküldésre kerül a Komárom-Esztergom megyei Kormányhivatal részére  A hangfelvétel megőrzése </w:t>
      </w:r>
      <w:proofErr w:type="gramStart"/>
      <w:r>
        <w:t>a</w:t>
      </w:r>
      <w:proofErr w:type="gramEnd"/>
      <w:r>
        <w:t xml:space="preserve"> az önkormányzati hivatalok egységes irattári tervének kiadásáról szóló 78/2012.(XII.28.) BM rendelet alapján történik. </w:t>
      </w:r>
    </w:p>
    <w:p w:rsidR="001C3D1C" w:rsidRPr="00325E96" w:rsidRDefault="001C3D1C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V. FEJEZET </w:t>
      </w:r>
    </w:p>
    <w:p w:rsidR="001C3D1C" w:rsidRPr="00325E96" w:rsidRDefault="00927958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Az ö</w:t>
      </w:r>
      <w:r w:rsidR="001C3D1C" w:rsidRPr="00325E96">
        <w:rPr>
          <w:b/>
          <w:sz w:val="24"/>
          <w:szCs w:val="24"/>
        </w:rPr>
        <w:t xml:space="preserve">nkormányzat szervei </w:t>
      </w:r>
    </w:p>
    <w:p w:rsidR="001C3D1C" w:rsidRPr="00325E96" w:rsidRDefault="001C3D1C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10. Bizottság </w:t>
      </w:r>
    </w:p>
    <w:p w:rsidR="001C3D1C" w:rsidRPr="00325E96" w:rsidRDefault="001C3D1C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10.§ </w:t>
      </w:r>
    </w:p>
    <w:p w:rsidR="001C3D1C" w:rsidRDefault="00B84775" w:rsidP="001C3D1C">
      <w:r>
        <w:t xml:space="preserve"> </w:t>
      </w:r>
      <w:r w:rsidR="001C3D1C">
        <w:t xml:space="preserve">(1) A Képviselő-testületnek </w:t>
      </w:r>
      <w:r w:rsidR="00097308">
        <w:t>kettő</w:t>
      </w:r>
      <w:r w:rsidR="001C3D1C">
        <w:t xml:space="preserve"> állandó bizottsága van:</w:t>
      </w:r>
    </w:p>
    <w:p w:rsidR="001C3D1C" w:rsidRDefault="001C3D1C" w:rsidP="001C3D1C">
      <w:proofErr w:type="gramStart"/>
      <w:r>
        <w:t>a</w:t>
      </w:r>
      <w:proofErr w:type="gramEnd"/>
      <w:r>
        <w:t>) Pénzügyi és Településfejlesztési Bizottság ,</w:t>
      </w:r>
      <w:r w:rsidR="00097308">
        <w:t xml:space="preserve"> öt</w:t>
      </w:r>
      <w:r>
        <w:t xml:space="preserve"> fővel, és</w:t>
      </w:r>
    </w:p>
    <w:p w:rsidR="001C3D1C" w:rsidRDefault="001C3D1C" w:rsidP="001C3D1C">
      <w:r>
        <w:t xml:space="preserve">b) Szociális, </w:t>
      </w:r>
      <w:proofErr w:type="gramStart"/>
      <w:r>
        <w:t>Egészségügyi  és</w:t>
      </w:r>
      <w:proofErr w:type="gramEnd"/>
      <w:r>
        <w:t xml:space="preserve"> Közművelődési Bizottság </w:t>
      </w:r>
      <w:r w:rsidR="00097308">
        <w:t>öt</w:t>
      </w:r>
      <w:r>
        <w:t xml:space="preserve"> fővel. </w:t>
      </w:r>
    </w:p>
    <w:p w:rsidR="001C3D1C" w:rsidRDefault="001C3D1C" w:rsidP="001C3D1C">
      <w:r>
        <w:t xml:space="preserve">(2) </w:t>
      </w:r>
      <w:proofErr w:type="gramStart"/>
      <w:r>
        <w:t>A  bizottságokra</w:t>
      </w:r>
      <w:proofErr w:type="gramEnd"/>
      <w:r>
        <w:t xml:space="preserve"> átruházott hatásköröket az SZMSZ </w:t>
      </w:r>
      <w:r w:rsidR="00C23B80">
        <w:t>2</w:t>
      </w:r>
      <w:r>
        <w:t>. melléklete tartalmazza.</w:t>
      </w:r>
    </w:p>
    <w:p w:rsidR="001C3D1C" w:rsidRDefault="001C3D1C" w:rsidP="001C3D1C">
      <w:r>
        <w:t xml:space="preserve">(3) A polgármester és a települési képviselők vagyonnyilatkozatának nyilvántartása és ellenőrzése, az összeférhetetlenség és méltatlanság vizsgálata, valamint a </w:t>
      </w:r>
      <w:r w:rsidR="00097308">
        <w:t>harminc</w:t>
      </w:r>
      <w:r>
        <w:t xml:space="preserve"> napon belül nem megszüntethető összeférhetetlenség esetén a lemondó nyilatkozat átvétele a Pénzügyi és Településfejlesztési Bizottság hatáskörébe tartozik.  </w:t>
      </w:r>
    </w:p>
    <w:p w:rsidR="001C3D1C" w:rsidRDefault="001C3D1C" w:rsidP="001C3D1C">
      <w:r>
        <w:t xml:space="preserve">(4) A polgármester jutalmazására a </w:t>
      </w:r>
      <w:proofErr w:type="gramStart"/>
      <w:r>
        <w:t>Pénzügyi  és</w:t>
      </w:r>
      <w:proofErr w:type="gramEnd"/>
      <w:r>
        <w:t xml:space="preserve"> Településfejlesztési Bizottság tesz javaslatot. </w:t>
      </w:r>
    </w:p>
    <w:p w:rsidR="001C3D1C" w:rsidRDefault="001C3D1C" w:rsidP="001C3D1C">
      <w:r>
        <w:t xml:space="preserve">(5) A Szociális, Egészségügyi és Közművelődési Bizottság havonta, munkaterv alapján, a Pénzügyi és Településfejlesztési Bizottság munkaterv alapján ülésezik. A munkatervek a képviselő-testületi munkatervhez igazodnak. </w:t>
      </w:r>
    </w:p>
    <w:p w:rsidR="001C3D1C" w:rsidRDefault="001C3D1C" w:rsidP="001C3D1C">
      <w:r>
        <w:t>(6) A szociális, Egészségügyi és Közművelődési Bizottság, rövid</w:t>
      </w:r>
      <w:r w:rsidR="00EB1462">
        <w:t xml:space="preserve"> megjelölése </w:t>
      </w:r>
      <w:r>
        <w:t xml:space="preserve">SZEKB, tárgykörébe tartoznak: </w:t>
      </w:r>
    </w:p>
    <w:p w:rsidR="001C3D1C" w:rsidRDefault="001C3D1C" w:rsidP="001C3D1C">
      <w:proofErr w:type="gramStart"/>
      <w:r>
        <w:t>a</w:t>
      </w:r>
      <w:proofErr w:type="gramEnd"/>
      <w:r>
        <w:t xml:space="preserve">) szociális </w:t>
      </w:r>
      <w:proofErr w:type="spellStart"/>
      <w:r>
        <w:t>pénzbeni</w:t>
      </w:r>
      <w:proofErr w:type="spellEnd"/>
      <w:r>
        <w:t xml:space="preserve"> és természetbeni ellátások megállapítása, </w:t>
      </w:r>
    </w:p>
    <w:p w:rsidR="001C3D1C" w:rsidRDefault="001C3D1C" w:rsidP="001C3D1C">
      <w:r>
        <w:t xml:space="preserve">b) gyámügyekkel, fiatal és időskorúak védelmével összefüggő feladatok, </w:t>
      </w:r>
    </w:p>
    <w:p w:rsidR="001C3D1C" w:rsidRDefault="001C3D1C" w:rsidP="001C3D1C">
      <w:r>
        <w:t xml:space="preserve">c) egészségvédelem, egészségmegőrzés, megelőzés, </w:t>
      </w:r>
    </w:p>
    <w:p w:rsidR="001C3D1C" w:rsidRDefault="001C3D1C" w:rsidP="001C3D1C">
      <w:r>
        <w:t xml:space="preserve">d) település környezet egészségügyi helyzetének figyelemmel kísérése, </w:t>
      </w:r>
    </w:p>
    <w:p w:rsidR="001C3D1C" w:rsidRDefault="001C3D1C" w:rsidP="001C3D1C">
      <w:proofErr w:type="gramStart"/>
      <w:r>
        <w:t>e</w:t>
      </w:r>
      <w:proofErr w:type="gramEnd"/>
      <w:r>
        <w:t>) háziorvosi, házi gyermekorvosi, fogásza</w:t>
      </w:r>
      <w:r w:rsidR="00CE70E6">
        <w:t>ti ellátás figyelemmel kísérése,</w:t>
      </w:r>
    </w:p>
    <w:p w:rsidR="001C3D1C" w:rsidRDefault="00CE70E6" w:rsidP="001C3D1C">
      <w:proofErr w:type="gramStart"/>
      <w:r>
        <w:lastRenderedPageBreak/>
        <w:t>f</w:t>
      </w:r>
      <w:proofErr w:type="gramEnd"/>
      <w:r>
        <w:t>) sportos életmódra nevelés,</w:t>
      </w:r>
    </w:p>
    <w:p w:rsidR="00CE70E6" w:rsidRDefault="00CE70E6" w:rsidP="001C3D1C">
      <w:proofErr w:type="gramStart"/>
      <w:r>
        <w:t>g</w:t>
      </w:r>
      <w:proofErr w:type="gramEnd"/>
      <w:r>
        <w:t xml:space="preserve">) a település kulturális és közösségi életével kapcsolatos koncepciók megalkotása, javaslattétel, </w:t>
      </w:r>
    </w:p>
    <w:p w:rsidR="00CE70E6" w:rsidRDefault="00CE70E6" w:rsidP="001C3D1C">
      <w:proofErr w:type="gramStart"/>
      <w:r>
        <w:t>h</w:t>
      </w:r>
      <w:proofErr w:type="gramEnd"/>
      <w:r>
        <w:t>) az önkormányzat kötelező és közművelődési feladatellátásával kapcsolatos feladatok, rendezvények, ügyek,</w:t>
      </w:r>
    </w:p>
    <w:p w:rsidR="00CE70E6" w:rsidRPr="001C3D1C" w:rsidRDefault="00CE70E6" w:rsidP="001C3D1C">
      <w:r>
        <w:t>j) települési hagyományápoló kezdeményezések és azok párolása.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(7)</w:t>
      </w:r>
      <w:r w:rsidRPr="001C3D1C">
        <w:rPr>
          <w:rFonts w:asciiTheme="minorHAnsi" w:hAnsiTheme="minorHAnsi"/>
          <w:sz w:val="22"/>
          <w:szCs w:val="22"/>
        </w:rPr>
        <w:t xml:space="preserve"> </w:t>
      </w:r>
      <w:r w:rsidRPr="001C3D1C">
        <w:rPr>
          <w:rFonts w:asciiTheme="minorHAnsi" w:hAnsiTheme="minorHAnsi"/>
          <w:b w:val="0"/>
          <w:sz w:val="22"/>
          <w:szCs w:val="22"/>
        </w:rPr>
        <w:t xml:space="preserve">A Pénzügyi és Településfejlesztési 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Bizottság </w:t>
      </w:r>
      <w:r w:rsidR="00EB1462">
        <w:rPr>
          <w:rFonts w:asciiTheme="minorHAnsi" w:hAnsiTheme="minorHAnsi"/>
          <w:b w:val="0"/>
          <w:bCs w:val="0"/>
          <w:sz w:val="22"/>
          <w:szCs w:val="22"/>
        </w:rPr>
        <w:t>rövid</w:t>
      </w:r>
      <w:r w:rsidR="00A401DA">
        <w:rPr>
          <w:rFonts w:asciiTheme="minorHAnsi" w:hAnsiTheme="minorHAnsi"/>
          <w:b w:val="0"/>
          <w:bCs w:val="0"/>
          <w:sz w:val="22"/>
          <w:szCs w:val="22"/>
        </w:rPr>
        <w:t xml:space="preserve"> megjelölése: PTB, 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>feladatkörében kö</w:t>
      </w:r>
      <w:r w:rsidR="00552540">
        <w:rPr>
          <w:rFonts w:asciiTheme="minorHAnsi" w:hAnsiTheme="minorHAnsi"/>
          <w:b w:val="0"/>
          <w:bCs w:val="0"/>
          <w:sz w:val="22"/>
          <w:szCs w:val="22"/>
        </w:rPr>
        <w:t xml:space="preserve">zreműködik a </w:t>
      </w:r>
      <w:proofErr w:type="gramStart"/>
      <w:r w:rsidR="00552540">
        <w:rPr>
          <w:rFonts w:asciiTheme="minorHAnsi" w:hAnsiTheme="minorHAnsi"/>
          <w:b w:val="0"/>
          <w:bCs w:val="0"/>
          <w:sz w:val="22"/>
          <w:szCs w:val="22"/>
        </w:rPr>
        <w:t xml:space="preserve">Képviselő-testület 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>kötelező</w:t>
      </w:r>
      <w:proofErr w:type="gramEnd"/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, illetve fakultatív feladat és hatáskörét érintő koncepciók kialakításában. 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(8)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 A </w:t>
      </w:r>
      <w:r w:rsidR="00A401DA">
        <w:rPr>
          <w:rFonts w:asciiTheme="minorHAnsi" w:hAnsiTheme="minorHAnsi"/>
          <w:b w:val="0"/>
          <w:bCs w:val="0"/>
          <w:sz w:val="22"/>
          <w:szCs w:val="22"/>
        </w:rPr>
        <w:t>PTB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 tevékenységi körében véleményezéssel, javaslattal látja el a hatáskörébe tartozó Képviselő-testület elé kerülő pénzügyi, gazdasági, településfejlesztési feladatokkal összefüggő előterjesztéseket.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(9)</w:t>
      </w:r>
      <w:r w:rsidR="00A401DA">
        <w:rPr>
          <w:rFonts w:asciiTheme="minorHAnsi" w:hAnsiTheme="minorHAnsi"/>
          <w:b w:val="0"/>
          <w:bCs w:val="0"/>
          <w:sz w:val="22"/>
          <w:szCs w:val="22"/>
        </w:rPr>
        <w:t xml:space="preserve"> A PTB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 pénzügyi, gazdálkodási feladatai különösen:</w:t>
      </w:r>
    </w:p>
    <w:p w:rsidR="00927958" w:rsidRDefault="00927958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Rendelet tervezeteket előkészíti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Véleményezi a Képviselő-testület hatáskörébe tartozó szerződéseket.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Az Önkormányzatnál és intézményeinél véleményezi az éves költségvetési javaslatot és költségvetési rendelet tervezetét</w:t>
      </w:r>
      <w:r w:rsidR="00A401DA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Figyelemmel kíséri a költségvetési bevételek alakulását, - különös tekintettel a saját bevételekre,- a vagyonváltozás alakulását, értékeli az azt, előidéző okokat.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Vizsgálja a hitelfelvétel indokait és gazdasági megalapozottságát, ellenőrzi a pénzkezelési szabályzat megtartását, a bizonylati fegyelem érvényesülését. 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Kezdeményezi az előirányzat módosításokat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Megvitatja, és véleményezi a pénzügyi vonatkozású témákat, amelyek a Képviselő-testület hatáskörébe tartoznak.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Önkormányzat által üzemeltetett intézmények működtetésével, fejlesztésével kapcsolatos feladatokat ellátja,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A401DA">
      <w:pPr>
        <w:pStyle w:val="C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C3D1C">
        <w:rPr>
          <w:rFonts w:asciiTheme="minorHAnsi" w:hAnsiTheme="minorHAnsi"/>
          <w:b w:val="0"/>
          <w:bCs w:val="0"/>
          <w:sz w:val="22"/>
          <w:szCs w:val="22"/>
        </w:rPr>
        <w:t>Önkormányzati beruházásokkal összefüggő előzetes véleményezést, valamint a beruházás megvalósulását követően gazdaságossági elemzést végezhet.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(10)</w:t>
      </w:r>
      <w:r w:rsidR="00A401DA">
        <w:rPr>
          <w:rFonts w:asciiTheme="minorHAnsi" w:hAnsiTheme="minorHAnsi"/>
          <w:b w:val="0"/>
          <w:bCs w:val="0"/>
          <w:sz w:val="22"/>
          <w:szCs w:val="22"/>
        </w:rPr>
        <w:t>A PTB</w:t>
      </w:r>
      <w:r w:rsidRPr="001C3D1C">
        <w:rPr>
          <w:rFonts w:asciiTheme="minorHAnsi" w:hAnsiTheme="minorHAnsi"/>
          <w:b w:val="0"/>
          <w:bCs w:val="0"/>
          <w:sz w:val="22"/>
          <w:szCs w:val="22"/>
        </w:rPr>
        <w:t xml:space="preserve"> a munkáját a munkamegosztás elvéből kiindulva, szakkérdések intézésére létrehozott albizottsági szinten is végezheti.</w:t>
      </w:r>
    </w:p>
    <w:p w:rsidR="001C3D1C" w:rsidRPr="001C3D1C" w:rsidRDefault="001C3D1C" w:rsidP="001C3D1C">
      <w:pPr>
        <w:pStyle w:val="Cm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C3D1C" w:rsidRPr="001C3D1C" w:rsidRDefault="001C3D1C" w:rsidP="001C3D1C">
      <w:r w:rsidRPr="001C3D1C">
        <w:t>(</w:t>
      </w:r>
      <w:r>
        <w:t>1</w:t>
      </w:r>
      <w:r w:rsidR="00A401DA">
        <w:t xml:space="preserve">1)  A PTB </w:t>
      </w:r>
      <w:r w:rsidRPr="001C3D1C">
        <w:t>településfejlesztéssel kapcsolatos feladatai:</w:t>
      </w:r>
    </w:p>
    <w:p w:rsidR="001C3D1C" w:rsidRPr="001C3D1C" w:rsidRDefault="00A401DA" w:rsidP="00927958">
      <w:proofErr w:type="gramStart"/>
      <w:r>
        <w:t>a</w:t>
      </w:r>
      <w:proofErr w:type="gramEnd"/>
      <w:r>
        <w:t xml:space="preserve">) </w:t>
      </w:r>
      <w:r w:rsidR="001C3D1C" w:rsidRPr="001C3D1C">
        <w:t>a településfejlesztés és rendezés</w:t>
      </w:r>
      <w:r>
        <w:t xml:space="preserve"> véleményezése</w:t>
      </w:r>
      <w:r w:rsidR="001C3D1C" w:rsidRPr="001C3D1C">
        <w:t>,</w:t>
      </w:r>
    </w:p>
    <w:p w:rsidR="001C3D1C" w:rsidRPr="001C3D1C" w:rsidRDefault="00A401DA" w:rsidP="00927958">
      <w:r>
        <w:t>b) közlekedés kérdéseiben javaslat tétel,</w:t>
      </w:r>
    </w:p>
    <w:p w:rsidR="001C3D1C" w:rsidRPr="001C3D1C" w:rsidRDefault="001C3D1C" w:rsidP="00927958">
      <w:r w:rsidRPr="001C3D1C">
        <w:lastRenderedPageBreak/>
        <w:t>c) a kommunális szolgáltatások</w:t>
      </w:r>
      <w:r w:rsidR="00A401DA">
        <w:t>kal</w:t>
      </w:r>
      <w:r w:rsidRPr="001C3D1C">
        <w:t xml:space="preserve"> kapcsolatos feladatok,</w:t>
      </w:r>
    </w:p>
    <w:p w:rsidR="001C3D1C" w:rsidRPr="001C3D1C" w:rsidRDefault="001C3D1C" w:rsidP="00927958">
      <w:r w:rsidRPr="001C3D1C">
        <w:t>d) a természeti és épített környezet védelme,</w:t>
      </w:r>
      <w:r w:rsidR="00A401DA">
        <w:t xml:space="preserve"> javaslattétel a </w:t>
      </w:r>
      <w:r w:rsidRPr="001C3D1C">
        <w:t>helyi védettség al</w:t>
      </w:r>
      <w:r w:rsidR="00A401DA">
        <w:t>á kerülő</w:t>
      </w:r>
      <w:r w:rsidRPr="001C3D1C">
        <w:t xml:space="preserve"> értékek</w:t>
      </w:r>
      <w:r w:rsidR="00A401DA">
        <w:t>re</w:t>
      </w:r>
    </w:p>
    <w:p w:rsidR="001C3D1C" w:rsidRPr="001C3D1C" w:rsidRDefault="001C3D1C" w:rsidP="00927958">
      <w:pPr>
        <w:jc w:val="both"/>
      </w:pPr>
      <w:proofErr w:type="gramStart"/>
      <w:r w:rsidRPr="001C3D1C">
        <w:t>e</w:t>
      </w:r>
      <w:proofErr w:type="gramEnd"/>
      <w:r w:rsidRPr="001C3D1C">
        <w:t>) véleményezi az építésügyi igazgatás körébe tartozó rendelettervezeteket, a település rendezési tervét, Helyi Építési Szabályzatát érintő valamennyi anyagot,</w:t>
      </w:r>
    </w:p>
    <w:p w:rsidR="001C3D1C" w:rsidRPr="001C3D1C" w:rsidRDefault="001C3D1C" w:rsidP="00927958">
      <w:proofErr w:type="gramStart"/>
      <w:r w:rsidRPr="001C3D1C">
        <w:t>f</w:t>
      </w:r>
      <w:proofErr w:type="gramEnd"/>
      <w:r w:rsidRPr="001C3D1C">
        <w:t>) javaslatot tesz a környezet és természetvédelmi tárgyú helyi szabályok kialakítására.</w:t>
      </w:r>
    </w:p>
    <w:p w:rsidR="001C3D1C" w:rsidRPr="001C3D1C" w:rsidRDefault="001C3D1C" w:rsidP="00927958">
      <w:proofErr w:type="gramStart"/>
      <w:r w:rsidRPr="001C3D1C">
        <w:t>g</w:t>
      </w:r>
      <w:proofErr w:type="gramEnd"/>
      <w:r w:rsidRPr="001C3D1C">
        <w:t>) ingatlangazdálkodással kapcsolatos ügyek</w:t>
      </w:r>
    </w:p>
    <w:p w:rsidR="001C3D1C" w:rsidRPr="001C3D1C" w:rsidRDefault="00A401DA" w:rsidP="00927958">
      <w:proofErr w:type="gramStart"/>
      <w:r>
        <w:t>h</w:t>
      </w:r>
      <w:proofErr w:type="gramEnd"/>
      <w:r w:rsidR="001C3D1C" w:rsidRPr="001C3D1C">
        <w:t>) Az önkormányzat és intézményei felújításával, karbantartásával, valamint a beruházásokkal kapcsolatos feladatok véleményezését,</w:t>
      </w:r>
    </w:p>
    <w:p w:rsidR="001C3D1C" w:rsidRPr="001C3D1C" w:rsidRDefault="00A401DA" w:rsidP="00927958">
      <w:r>
        <w:t>i</w:t>
      </w:r>
      <w:r w:rsidR="001C3D1C" w:rsidRPr="001C3D1C">
        <w:t xml:space="preserve">) környezetvédelemmel –levegő, víz, zaj, </w:t>
      </w:r>
      <w:proofErr w:type="gramStart"/>
      <w:r w:rsidR="001C3D1C" w:rsidRPr="001C3D1C">
        <w:t xml:space="preserve">hulladékkezelés </w:t>
      </w:r>
      <w:r>
        <w:t>,</w:t>
      </w:r>
      <w:proofErr w:type="gramEnd"/>
      <w:r>
        <w:t xml:space="preserve"> </w:t>
      </w:r>
      <w:r w:rsidR="001C3D1C" w:rsidRPr="001C3D1C">
        <w:t>valamint a közterület használattal összefüggő feladatokat,</w:t>
      </w:r>
    </w:p>
    <w:p w:rsidR="001C3D1C" w:rsidRPr="001C3D1C" w:rsidRDefault="00A401DA" w:rsidP="00927958">
      <w:r>
        <w:t>j</w:t>
      </w:r>
      <w:r w:rsidR="001C3D1C" w:rsidRPr="001C3D1C">
        <w:t>) a „Faluszépítő programmal” kapcsolatos akciók szervezését és értékelését</w:t>
      </w:r>
    </w:p>
    <w:p w:rsidR="001C3D1C" w:rsidRPr="001C3D1C" w:rsidRDefault="00A401DA" w:rsidP="00927958">
      <w:r>
        <w:t>k</w:t>
      </w:r>
      <w:r w:rsidR="001C3D1C" w:rsidRPr="001C3D1C">
        <w:t xml:space="preserve">) a Dicséretes </w:t>
      </w:r>
      <w:proofErr w:type="spellStart"/>
      <w:r w:rsidR="001C3D1C" w:rsidRPr="001C3D1C">
        <w:t>Csévi</w:t>
      </w:r>
      <w:proofErr w:type="spellEnd"/>
      <w:r w:rsidR="001C3D1C" w:rsidRPr="001C3D1C">
        <w:t xml:space="preserve"> Porta mozgalom meghirdetését, értékelését, és javaslat tételét az adományozottak névsorára,</w:t>
      </w:r>
    </w:p>
    <w:p w:rsidR="001C3D1C" w:rsidRPr="001C3D1C" w:rsidRDefault="00A401DA" w:rsidP="00927958">
      <w:proofErr w:type="gramStart"/>
      <w:r>
        <w:t>l</w:t>
      </w:r>
      <w:proofErr w:type="gramEnd"/>
      <w:r w:rsidR="001C3D1C" w:rsidRPr="001C3D1C">
        <w:t>) az emlékművekkel, emlékhelyekkel és emléktáblákkal kapcsolatos véleményezését.</w:t>
      </w:r>
    </w:p>
    <w:p w:rsidR="00B84775" w:rsidRPr="00325E96" w:rsidRDefault="001C3D1C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11. A polgármester, alpolgármester </w:t>
      </w:r>
    </w:p>
    <w:p w:rsidR="001C3D1C" w:rsidRPr="00325E96" w:rsidRDefault="001C3D1C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11.§ </w:t>
      </w:r>
    </w:p>
    <w:p w:rsidR="00927958" w:rsidRDefault="002C5F64" w:rsidP="002C5F64">
      <w:r>
        <w:t>(1) A polgármester tisztségét főállásban tölti be.</w:t>
      </w:r>
    </w:p>
    <w:p w:rsidR="002C5F64" w:rsidRDefault="00927958" w:rsidP="002C5F64">
      <w:r>
        <w:t xml:space="preserve">(2) A polgármesterre átruházott feladat és hatásköröket a </w:t>
      </w:r>
      <w:r w:rsidR="00A401DA">
        <w:t>rendelet</w:t>
      </w:r>
      <w:r>
        <w:t xml:space="preserve"> </w:t>
      </w:r>
      <w:r w:rsidR="00C23B80">
        <w:t>3</w:t>
      </w:r>
      <w:proofErr w:type="gramStart"/>
      <w:r>
        <w:t>.melléklete</w:t>
      </w:r>
      <w:proofErr w:type="gramEnd"/>
      <w:r>
        <w:t xml:space="preserve"> tartalmazza.</w:t>
      </w:r>
      <w:r w:rsidR="002C5F64">
        <w:t xml:space="preserve"> </w:t>
      </w:r>
    </w:p>
    <w:p w:rsidR="002C5F64" w:rsidRDefault="002C5F64" w:rsidP="002C5F64">
      <w:r>
        <w:t>(</w:t>
      </w:r>
      <w:r w:rsidR="00927958">
        <w:t>3</w:t>
      </w:r>
      <w:r>
        <w:t xml:space="preserve">) Az önkormányzatnak </w:t>
      </w:r>
      <w:r w:rsidR="00097308">
        <w:t>egy</w:t>
      </w:r>
      <w:r>
        <w:t xml:space="preserve"> alpolgármestere van, aki társadalmi megbízatásban látja el feladatait. </w:t>
      </w:r>
    </w:p>
    <w:p w:rsidR="001C3D1C" w:rsidRPr="00325E96" w:rsidRDefault="002C5F64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12. A jegyző</w:t>
      </w:r>
    </w:p>
    <w:p w:rsidR="002C5F64" w:rsidRPr="00325E96" w:rsidRDefault="002C5F64" w:rsidP="00892418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12.§ </w:t>
      </w:r>
    </w:p>
    <w:p w:rsidR="002C5F64" w:rsidRPr="002C5F64" w:rsidRDefault="002C5F64" w:rsidP="002C5F64">
      <w:r>
        <w:t xml:space="preserve">(1) A jegyzői tisztség </w:t>
      </w:r>
      <w:proofErr w:type="spellStart"/>
      <w:r>
        <w:t>betöltetlensége</w:t>
      </w:r>
      <w:proofErr w:type="spellEnd"/>
      <w:r>
        <w:t xml:space="preserve">, illetve tartós akadályoztatása miatt a jegyzői feladatok ellátása </w:t>
      </w:r>
      <w:r w:rsidRPr="002C5F64">
        <w:t xml:space="preserve">a székhelyen, </w:t>
      </w:r>
      <w:proofErr w:type="gramStart"/>
      <w:r w:rsidRPr="002C5F64">
        <w:t>igazgatási  munkakörben</w:t>
      </w:r>
      <w:proofErr w:type="gramEnd"/>
      <w:r w:rsidRPr="002C5F64">
        <w:t xml:space="preserve"> dolgozó </w:t>
      </w:r>
      <w:r w:rsidR="00A401DA">
        <w:t>(</w:t>
      </w:r>
      <w:r w:rsidRPr="002C5F64">
        <w:t xml:space="preserve">anyakönyvvezető) </w:t>
      </w:r>
      <w:r w:rsidR="00927958">
        <w:t>által történik.</w:t>
      </w:r>
    </w:p>
    <w:p w:rsidR="002C5F64" w:rsidRPr="000041AE" w:rsidRDefault="002C5F64" w:rsidP="002C5F64">
      <w:pPr>
        <w:adjustRightInd w:val="0"/>
        <w:jc w:val="both"/>
        <w:rPr>
          <w:rFonts w:cs="Times New Roman"/>
        </w:rPr>
      </w:pPr>
      <w:r w:rsidRPr="000041AE">
        <w:t>(3) Amennyiben a jegyző jogszabálysértő döntést, illetve működést tapasztal úgy</w:t>
      </w:r>
      <w:r w:rsidRPr="000041AE">
        <w:rPr>
          <w:rFonts w:cs="Times New Roman"/>
        </w:rPr>
        <w:t xml:space="preserve"> a testületi ülésen az adott napirendi ponton belül vagy a jogszabálysértő döntés, vagy a jogszabálysértő működés jogszabálysértésének voltáról való tudomására jutását követő képviselő-testületi ülésen teljesíti. A jegyző abban az esetben is teljesíti a jogszabálysértő döntések, működés jelzésének kötelezettségét, ha a Komárom-Esztergom Megyei Kormányhivatal szakmai segítségnyújtás keretében tett javaslatát a testület elé terjeszti.</w:t>
      </w:r>
    </w:p>
    <w:p w:rsidR="00AE7609" w:rsidRDefault="00AE7609" w:rsidP="000041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609" w:rsidRDefault="00AE7609" w:rsidP="000041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64" w:rsidRPr="00325E96" w:rsidRDefault="000041AE" w:rsidP="000041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Közös önkormányzati hivatal </w:t>
      </w:r>
    </w:p>
    <w:p w:rsidR="002C5F64" w:rsidRPr="00325E96" w:rsidRDefault="00E15875" w:rsidP="000041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96">
        <w:rPr>
          <w:rFonts w:ascii="Times New Roman" w:hAnsi="Times New Roman" w:cs="Times New Roman"/>
          <w:b/>
          <w:sz w:val="24"/>
          <w:szCs w:val="24"/>
        </w:rPr>
        <w:t>13.§</w:t>
      </w:r>
    </w:p>
    <w:p w:rsidR="00C23B80" w:rsidRDefault="00C23B80" w:rsidP="00C23B80">
      <w:r>
        <w:t>(1) Az Önkormányzat Leányvár község Önkormányzatával Közös Önkormányzati Hivatalt működtet.</w:t>
      </w:r>
    </w:p>
    <w:p w:rsidR="00D81FAA" w:rsidRDefault="00E15875" w:rsidP="00E15875">
      <w:pPr>
        <w:tabs>
          <w:tab w:val="left" w:pos="360"/>
        </w:tabs>
        <w:jc w:val="both"/>
        <w:rPr>
          <w:rFonts w:cs="Times New Roman"/>
        </w:rPr>
      </w:pPr>
      <w:r w:rsidRPr="00E15875">
        <w:rPr>
          <w:rFonts w:cs="Times New Roman"/>
        </w:rPr>
        <w:t>(</w:t>
      </w:r>
      <w:r w:rsidR="00C23B80">
        <w:rPr>
          <w:rFonts w:cs="Times New Roman"/>
        </w:rPr>
        <w:t>2</w:t>
      </w:r>
      <w:r w:rsidRPr="00E15875">
        <w:rPr>
          <w:rFonts w:cs="Times New Roman"/>
        </w:rPr>
        <w:t xml:space="preserve">) </w:t>
      </w:r>
      <w:r w:rsidR="00D81FAA">
        <w:rPr>
          <w:rFonts w:cs="Times New Roman"/>
        </w:rPr>
        <w:t>A közös önkormányzati hivatallal kapcsolatos feladatok ellátása érdekében évente legalább egy alkalommal, a közös önkormányzati hivatal költségvetésének megállapítása, zárszámadásának elfogadása miatt együttes ülést kell tartani.</w:t>
      </w:r>
    </w:p>
    <w:p w:rsidR="00E15875" w:rsidRPr="00E15875" w:rsidRDefault="00D81FAA" w:rsidP="00E15875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(3) </w:t>
      </w:r>
      <w:r w:rsidR="00E15875" w:rsidRPr="00E15875">
        <w:rPr>
          <w:rFonts w:cs="Times New Roman"/>
        </w:rPr>
        <w:t>A képviselő-testületek együttes ülésének napirendi pontjait a polgármesterek együttesen határozzák meg.</w:t>
      </w:r>
    </w:p>
    <w:p w:rsidR="00E15875" w:rsidRPr="00E15875" w:rsidRDefault="00E15875" w:rsidP="00E15875">
      <w:pPr>
        <w:tabs>
          <w:tab w:val="left" w:pos="360"/>
        </w:tabs>
        <w:jc w:val="both"/>
        <w:rPr>
          <w:rFonts w:cs="Times New Roman"/>
        </w:rPr>
      </w:pPr>
      <w:r w:rsidRPr="00E15875">
        <w:rPr>
          <w:rFonts w:cs="Times New Roman"/>
        </w:rPr>
        <w:t>(</w:t>
      </w:r>
      <w:r w:rsidR="00C23B80">
        <w:rPr>
          <w:rFonts w:cs="Times New Roman"/>
        </w:rPr>
        <w:t>4</w:t>
      </w:r>
      <w:r w:rsidRPr="00E15875">
        <w:rPr>
          <w:rFonts w:cs="Times New Roman"/>
        </w:rPr>
        <w:t xml:space="preserve">) Az együttes ülés előkészítéséről, a meghívók és a határozati javaslatok kiküldéséről a jegyző gondoskodik. </w:t>
      </w:r>
    </w:p>
    <w:p w:rsidR="00E15875" w:rsidRPr="00325E96" w:rsidRDefault="00E15875" w:rsidP="00E15875">
      <w:pPr>
        <w:tabs>
          <w:tab w:val="left" w:pos="360"/>
        </w:tabs>
        <w:jc w:val="center"/>
        <w:rPr>
          <w:rFonts w:cs="Times New Roman"/>
          <w:b/>
          <w:sz w:val="24"/>
          <w:szCs w:val="24"/>
        </w:rPr>
      </w:pPr>
      <w:r w:rsidRPr="00325E96">
        <w:rPr>
          <w:rFonts w:cs="Times New Roman"/>
          <w:b/>
          <w:sz w:val="24"/>
          <w:szCs w:val="24"/>
        </w:rPr>
        <w:t>14.§</w:t>
      </w:r>
    </w:p>
    <w:p w:rsidR="00E15875" w:rsidRPr="00E15875" w:rsidRDefault="00E15875" w:rsidP="00E15875">
      <w:pPr>
        <w:jc w:val="both"/>
        <w:rPr>
          <w:rFonts w:cs="Times New Roman"/>
        </w:rPr>
      </w:pPr>
      <w:r w:rsidRPr="00E15875">
        <w:rPr>
          <w:rFonts w:cs="Times New Roman"/>
        </w:rPr>
        <w:t>(1) A közös önkormányzati hivatallal munkájáról a jegyző évenként köteles beszámolni. A beszámoló keretén belül tájékoztatást ad különösen:</w:t>
      </w:r>
    </w:p>
    <w:p w:rsidR="00E15875" w:rsidRPr="003F14A8" w:rsidRDefault="003F14A8" w:rsidP="00097308">
      <w:pPr>
        <w:widowControl w:val="0"/>
        <w:suppressAutoHyphens/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) </w:t>
      </w:r>
      <w:r w:rsidR="00E15875" w:rsidRPr="003F14A8">
        <w:rPr>
          <w:rFonts w:cs="Times New Roman"/>
        </w:rPr>
        <w:t>közös önkormányzati hivatallal működésének személyi, dologi feltételeiről,</w:t>
      </w:r>
      <w:r w:rsidR="00A401DA" w:rsidRPr="003F14A8">
        <w:rPr>
          <w:rFonts w:cs="Times New Roman"/>
        </w:rPr>
        <w:t xml:space="preserve"> </w:t>
      </w:r>
      <w:r w:rsidR="00E15875" w:rsidRPr="003F14A8">
        <w:rPr>
          <w:rFonts w:cs="Times New Roman"/>
        </w:rPr>
        <w:t>a közös önkormányzati hivatallal ügyforgalmáról</w:t>
      </w:r>
    </w:p>
    <w:p w:rsidR="003F14A8" w:rsidRPr="00E15875" w:rsidRDefault="003F14A8" w:rsidP="00097308">
      <w:pPr>
        <w:widowControl w:val="0"/>
        <w:suppressAutoHyphens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E15875" w:rsidRPr="00E15875">
        <w:rPr>
          <w:rFonts w:cs="Times New Roman"/>
        </w:rPr>
        <w:t>a polgármester, a képviselő-testületek, helyi képviselők munkáját segítő tevékenységéről e feladat ellátásáról,</w:t>
      </w:r>
    </w:p>
    <w:p w:rsidR="00E15875" w:rsidRPr="003F14A8" w:rsidRDefault="003F14A8" w:rsidP="00097308">
      <w:pPr>
        <w:widowControl w:val="0"/>
        <w:suppressAutoHyphens/>
        <w:spacing w:after="0"/>
        <w:jc w:val="both"/>
        <w:rPr>
          <w:rFonts w:cs="Times New Roman"/>
        </w:rPr>
      </w:pPr>
      <w:r>
        <w:rPr>
          <w:rFonts w:cs="Times New Roman"/>
        </w:rPr>
        <w:t>c</w:t>
      </w:r>
      <w:proofErr w:type="gramStart"/>
      <w:r>
        <w:rPr>
          <w:rFonts w:cs="Times New Roman"/>
        </w:rPr>
        <w:t>)</w:t>
      </w:r>
      <w:r w:rsidR="00E15875" w:rsidRPr="003F14A8">
        <w:rPr>
          <w:rFonts w:cs="Times New Roman"/>
        </w:rPr>
        <w:t>a</w:t>
      </w:r>
      <w:proofErr w:type="gramEnd"/>
      <w:r w:rsidR="00E15875" w:rsidRPr="003F14A8">
        <w:rPr>
          <w:rFonts w:cs="Times New Roman"/>
        </w:rPr>
        <w:t xml:space="preserve"> törvényességi követelmények betartásáról,</w:t>
      </w:r>
    </w:p>
    <w:p w:rsidR="00E15875" w:rsidRPr="003F14A8" w:rsidRDefault="003F14A8" w:rsidP="00097308">
      <w:pPr>
        <w:widowControl w:val="0"/>
        <w:suppressAutoHyphens/>
        <w:spacing w:after="0"/>
        <w:jc w:val="both"/>
        <w:rPr>
          <w:rFonts w:cs="Times New Roman"/>
        </w:rPr>
      </w:pPr>
      <w:r>
        <w:rPr>
          <w:rFonts w:cs="Times New Roman"/>
        </w:rPr>
        <w:t>d</w:t>
      </w:r>
      <w:proofErr w:type="gramStart"/>
      <w:r>
        <w:rPr>
          <w:rFonts w:cs="Times New Roman"/>
        </w:rPr>
        <w:t>)</w:t>
      </w:r>
      <w:r w:rsidR="00E15875" w:rsidRPr="003F14A8">
        <w:rPr>
          <w:rFonts w:cs="Times New Roman"/>
        </w:rPr>
        <w:t>az</w:t>
      </w:r>
      <w:proofErr w:type="gramEnd"/>
      <w:r w:rsidR="00E15875" w:rsidRPr="003F14A8">
        <w:rPr>
          <w:rFonts w:cs="Times New Roman"/>
        </w:rPr>
        <w:t xml:space="preserve"> esetleges időközi felügyeleti ellenőrzések megállapításairól,</w:t>
      </w:r>
    </w:p>
    <w:p w:rsidR="00E15875" w:rsidRPr="00E15875" w:rsidRDefault="003F14A8" w:rsidP="00097308">
      <w:pPr>
        <w:widowControl w:val="0"/>
        <w:suppressAutoHyphens/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) </w:t>
      </w:r>
      <w:r w:rsidR="00E15875" w:rsidRPr="00E15875">
        <w:rPr>
          <w:rFonts w:cs="Times New Roman"/>
        </w:rPr>
        <w:t>javaslatot tesz az esetleges problémák, hiányosságok megszüntetésére, feladatok megoldására.</w:t>
      </w:r>
    </w:p>
    <w:p w:rsidR="00AE7609" w:rsidRDefault="00AE7609" w:rsidP="00097308">
      <w:pPr>
        <w:jc w:val="both"/>
        <w:rPr>
          <w:rFonts w:cs="Times New Roman"/>
        </w:rPr>
      </w:pPr>
    </w:p>
    <w:p w:rsidR="00E15875" w:rsidRPr="00E15875" w:rsidRDefault="00E15875" w:rsidP="00E15875">
      <w:pPr>
        <w:jc w:val="both"/>
        <w:rPr>
          <w:rFonts w:cs="Times New Roman"/>
        </w:rPr>
      </w:pPr>
      <w:r w:rsidRPr="00E15875">
        <w:rPr>
          <w:rFonts w:cs="Times New Roman"/>
        </w:rPr>
        <w:t xml:space="preserve">(2) A polgármester tájékoztatást, beszámolót kérhet a jegyzőtől az egyes feladatok megvalósításának helyzetéről, állapotáról. </w:t>
      </w:r>
    </w:p>
    <w:p w:rsidR="00E15875" w:rsidRPr="00325E96" w:rsidRDefault="00E15875" w:rsidP="00E15875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14. Az önkormányzat társulásai és együttműködése </w:t>
      </w:r>
    </w:p>
    <w:p w:rsidR="00E15875" w:rsidRPr="00325E96" w:rsidRDefault="00E15875" w:rsidP="00E15875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15.§</w:t>
      </w:r>
    </w:p>
    <w:p w:rsidR="00E15875" w:rsidRDefault="00E15875" w:rsidP="00E15875">
      <w:r>
        <w:t xml:space="preserve">(1) Az önkormányzat az alábbi társulásoknak és egyesületeknek a tagja: </w:t>
      </w:r>
    </w:p>
    <w:p w:rsidR="00E15875" w:rsidRDefault="00E15875" w:rsidP="00E15875">
      <w:proofErr w:type="gramStart"/>
      <w:r>
        <w:t>a</w:t>
      </w:r>
      <w:proofErr w:type="gramEnd"/>
      <w:r>
        <w:t xml:space="preserve">) Dorogi Többcélú Kistérségi Társulás </w:t>
      </w:r>
    </w:p>
    <w:p w:rsidR="00E15875" w:rsidRDefault="00E15875" w:rsidP="00E15875">
      <w:r>
        <w:t xml:space="preserve">b) Gerecse-Pilis </w:t>
      </w:r>
      <w:proofErr w:type="spellStart"/>
      <w:r>
        <w:t>Vízitársulat</w:t>
      </w:r>
      <w:proofErr w:type="spellEnd"/>
    </w:p>
    <w:p w:rsidR="00E15875" w:rsidRDefault="00E15875" w:rsidP="00E15875">
      <w:r>
        <w:t xml:space="preserve">c) </w:t>
      </w:r>
      <w:proofErr w:type="spellStart"/>
      <w:r>
        <w:t>Ister-Granum</w:t>
      </w:r>
      <w:proofErr w:type="spellEnd"/>
      <w:r>
        <w:t xml:space="preserve"> Eurorégió</w:t>
      </w:r>
    </w:p>
    <w:p w:rsidR="00E15875" w:rsidRDefault="00E15875" w:rsidP="00E15875">
      <w:r>
        <w:t>d) Magyarországi Önkormányzatok Szövetsége</w:t>
      </w:r>
    </w:p>
    <w:p w:rsidR="00AE7609" w:rsidRDefault="00AE7609" w:rsidP="00E15875">
      <w:proofErr w:type="gramStart"/>
      <w:r>
        <w:t>e</w:t>
      </w:r>
      <w:proofErr w:type="gramEnd"/>
      <w:r>
        <w:t>) Pilisi Szlovákok Egyesülete</w:t>
      </w:r>
    </w:p>
    <w:p w:rsidR="003F14A8" w:rsidRDefault="003F14A8" w:rsidP="00E15875">
      <w:r>
        <w:t xml:space="preserve">(2) A Dorogi Többcélú Kistérségi Társulásra átruházott feladatokat a rendelet 4. melléklete tartalmazza. </w:t>
      </w:r>
    </w:p>
    <w:p w:rsidR="00097308" w:rsidRDefault="00097308" w:rsidP="00C23B80">
      <w:pPr>
        <w:jc w:val="center"/>
        <w:rPr>
          <w:b/>
          <w:sz w:val="24"/>
          <w:szCs w:val="24"/>
        </w:rPr>
      </w:pPr>
    </w:p>
    <w:p w:rsidR="00097308" w:rsidRDefault="00097308" w:rsidP="00C23B80">
      <w:pPr>
        <w:jc w:val="center"/>
        <w:rPr>
          <w:b/>
          <w:sz w:val="24"/>
          <w:szCs w:val="24"/>
        </w:rPr>
      </w:pPr>
    </w:p>
    <w:p w:rsidR="00871167" w:rsidRPr="00325E96" w:rsidRDefault="00C23B80" w:rsidP="00C23B80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>VI. FEJEZET</w:t>
      </w:r>
    </w:p>
    <w:p w:rsidR="00C23B80" w:rsidRPr="00325E96" w:rsidRDefault="00C23B80" w:rsidP="00C23B80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 Záró rendelkezések</w:t>
      </w:r>
    </w:p>
    <w:p w:rsidR="003F14A8" w:rsidRPr="00325E96" w:rsidRDefault="003F14A8" w:rsidP="00C23B80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15. Hatályba léptető és hatályon kívül helyező rendelkezések </w:t>
      </w:r>
    </w:p>
    <w:p w:rsidR="00C23B80" w:rsidRPr="00325E96" w:rsidRDefault="00C23B80" w:rsidP="00C23B80">
      <w:pPr>
        <w:jc w:val="center"/>
        <w:rPr>
          <w:b/>
          <w:sz w:val="24"/>
          <w:szCs w:val="24"/>
        </w:rPr>
      </w:pPr>
      <w:r w:rsidRPr="00325E96">
        <w:rPr>
          <w:b/>
          <w:sz w:val="24"/>
          <w:szCs w:val="24"/>
        </w:rPr>
        <w:t xml:space="preserve">16.§ </w:t>
      </w:r>
    </w:p>
    <w:p w:rsidR="00C23B80" w:rsidRDefault="00C23B80" w:rsidP="00C23B80">
      <w:r>
        <w:t>(1) E rendelet a kihirdetés n</w:t>
      </w:r>
      <w:r w:rsidR="00B02753">
        <w:t>apját követő napon lép hatályba.</w:t>
      </w:r>
    </w:p>
    <w:p w:rsidR="00B02753" w:rsidRDefault="00B02753" w:rsidP="00C23B80">
      <w:r>
        <w:t xml:space="preserve">(2) Hatályát veszti Piliscsév község Önkormányzata Képviselő-testületének 15/2011.(XI.29.) önkormányzati rendelete, egységes szerkezetben a 13/2013.(XI.27.) rendelettel az önkormányzat Szervezeti és Működési Szabályzatáról. </w:t>
      </w:r>
    </w:p>
    <w:p w:rsidR="00B02753" w:rsidRDefault="00B02753" w:rsidP="00C23B80"/>
    <w:p w:rsidR="00B02753" w:rsidRDefault="00B02753" w:rsidP="00C23B80">
      <w:r>
        <w:t xml:space="preserve">Kosztkáné </w:t>
      </w:r>
      <w:r w:rsidR="00202D05">
        <w:t>R</w:t>
      </w:r>
      <w:r>
        <w:t xml:space="preserve">okolya Bernadett </w:t>
      </w:r>
      <w:r>
        <w:tab/>
      </w:r>
      <w:r>
        <w:tab/>
      </w:r>
      <w:r>
        <w:tab/>
      </w:r>
      <w:r>
        <w:tab/>
        <w:t xml:space="preserve">Baumstark Tiborné </w:t>
      </w:r>
    </w:p>
    <w:p w:rsidR="00B02753" w:rsidRDefault="00B02753" w:rsidP="00B02753">
      <w:pPr>
        <w:ind w:firstLine="708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C23B80" w:rsidRDefault="00C23B80" w:rsidP="00892418"/>
    <w:p w:rsidR="00C23B80" w:rsidRDefault="00C23B80" w:rsidP="00892418"/>
    <w:p w:rsidR="00C23B80" w:rsidRDefault="00B02753" w:rsidP="00892418">
      <w:r>
        <w:t>A rendelet kihirdetve: 2014</w:t>
      </w:r>
      <w:r w:rsidR="00AE7609">
        <w:t>. november 2</w:t>
      </w:r>
      <w:r w:rsidR="00B52A2F">
        <w:t>6</w:t>
      </w:r>
      <w:r w:rsidR="00AE7609">
        <w:t>-án</w:t>
      </w:r>
      <w:r>
        <w:t>.</w:t>
      </w:r>
    </w:p>
    <w:p w:rsidR="00B02753" w:rsidRDefault="00B02753" w:rsidP="00892418">
      <w:r>
        <w:tab/>
      </w:r>
      <w:r>
        <w:tab/>
      </w:r>
      <w:r>
        <w:tab/>
      </w:r>
      <w:r>
        <w:tab/>
      </w:r>
      <w:r>
        <w:tab/>
      </w:r>
      <w:r>
        <w:tab/>
        <w:t xml:space="preserve">Baumstark Tiborné </w:t>
      </w:r>
    </w:p>
    <w:p w:rsidR="00B02753" w:rsidRDefault="00B02753" w:rsidP="00892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ab/>
      </w:r>
    </w:p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325E96" w:rsidRDefault="00325E96" w:rsidP="00892418"/>
    <w:p w:rsidR="00892418" w:rsidRDefault="00892418" w:rsidP="00892418">
      <w:r>
        <w:t>1</w:t>
      </w:r>
      <w:proofErr w:type="gramStart"/>
      <w:r>
        <w:t>.melléklet</w:t>
      </w:r>
      <w:proofErr w:type="gramEnd"/>
      <w:r w:rsidR="003F14A8">
        <w:t xml:space="preserve"> a 11/2014.(XI.25.) önkormányzati rendelethez </w:t>
      </w:r>
    </w:p>
    <w:p w:rsidR="00F64A78" w:rsidRPr="00F64A78" w:rsidRDefault="003F14A8" w:rsidP="00F64A78">
      <w:pPr>
        <w:autoSpaceDE w:val="0"/>
        <w:autoSpaceDN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1. </w:t>
      </w:r>
      <w:r w:rsidR="00F64A78" w:rsidRPr="00F64A78">
        <w:rPr>
          <w:rFonts w:cs="Arial"/>
          <w:b/>
        </w:rPr>
        <w:t>PILISCSÉV KÖZSÉG ÖNKORMÁNYZATA alaptevékenységének kormányzati funkciók szerinti besorolása</w:t>
      </w:r>
      <w:r w:rsidR="00F64A78" w:rsidRPr="00F64A78">
        <w:rPr>
          <w:rFonts w:cs="Arial"/>
          <w:b/>
          <w:sz w:val="20"/>
          <w:szCs w:val="20"/>
        </w:rPr>
        <w:t>:</w:t>
      </w:r>
    </w:p>
    <w:p w:rsidR="00F64A78" w:rsidRPr="00F64A78" w:rsidRDefault="00F64A78" w:rsidP="00F64A78">
      <w:pPr>
        <w:autoSpaceDE w:val="0"/>
        <w:autoSpaceDN w:val="0"/>
        <w:rPr>
          <w:rFonts w:cs="Arial"/>
          <w:sz w:val="20"/>
          <w:szCs w:val="20"/>
        </w:rPr>
      </w:pP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 xml:space="preserve">011130    Önkormányzatok és önkormányzati hivatalok jogalkotó és általános </w:t>
      </w:r>
      <w:proofErr w:type="gramStart"/>
      <w:r w:rsidRPr="00F64A78">
        <w:rPr>
          <w:rFonts w:asciiTheme="minorHAnsi" w:hAnsiTheme="minorHAnsi"/>
        </w:rPr>
        <w:t>igazgatási        tevékenysége</w:t>
      </w:r>
      <w:proofErr w:type="gramEnd"/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013320    Köztemető-fenntartás és – működtetés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013350    Az önkormányzati vagyonnal való gazdálkodással kapcsolatos feladatok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016080    Kiemelt állami és önkormányzati rendezvények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041231    Rövid időtartamú közfoglalkoztatás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041232    Start-munka program – Téli közfoglalkoztatás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041233    Hosszabb időtartamú közfoglalkoztatás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041236    Országos közfoglalkoztatási program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045120    Út, autópálya építése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045160    Közutak, hidak, alagutak üzemeltetése, fenntartása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052020    Szennyvíz gyűjtése, tisztítása, elhelyezése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064010    Közvilágítás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066020    Város-, községgazdálkodási egyéb szolgáltatások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074031    Család és nővédelmi egészségügyi gondozás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074032    </w:t>
      </w:r>
      <w:proofErr w:type="gramStart"/>
      <w:r w:rsidRPr="00F64A78">
        <w:rPr>
          <w:rFonts w:asciiTheme="minorHAnsi" w:hAnsiTheme="minorHAnsi"/>
        </w:rPr>
        <w:t>Ifjúság-egészségügyi gondozás</w:t>
      </w:r>
      <w:proofErr w:type="gramEnd"/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081041    Versenysport- és utánpótlás-nevelési tevékenység és támogatása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081043    Iskolai, diáksport-tevékenység és támogatása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096010    Óvodai intézményi étkeztetés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096020    Iskolai intézményi étkeztetés</w:t>
      </w:r>
    </w:p>
    <w:p w:rsidR="00F64A78" w:rsidRPr="00F64A78" w:rsidRDefault="00F64A78" w:rsidP="00F64A78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 w:rsidRPr="00F64A78">
        <w:rPr>
          <w:rFonts w:asciiTheme="minorHAnsi" w:hAnsiTheme="minorHAnsi"/>
          <w:color w:val="222222"/>
        </w:rPr>
        <w:t xml:space="preserve">106020 </w:t>
      </w:r>
      <w:r>
        <w:rPr>
          <w:rFonts w:asciiTheme="minorHAnsi" w:hAnsiTheme="minorHAnsi"/>
          <w:color w:val="222222"/>
        </w:rPr>
        <w:t xml:space="preserve">   </w:t>
      </w:r>
      <w:r w:rsidRPr="00F64A78">
        <w:rPr>
          <w:rFonts w:asciiTheme="minorHAnsi" w:hAnsiTheme="minorHAnsi"/>
          <w:color w:val="222222"/>
        </w:rPr>
        <w:t>Lakásfenntartással, lakhatással összefüggő ellátások</w:t>
      </w:r>
    </w:p>
    <w:p w:rsidR="00F64A78" w:rsidRPr="00F64A78" w:rsidRDefault="00F64A78" w:rsidP="00F64A78">
      <w:pPr>
        <w:pStyle w:val="np"/>
        <w:rPr>
          <w:rFonts w:asciiTheme="minorHAnsi" w:hAnsiTheme="minorHAnsi"/>
        </w:rPr>
      </w:pPr>
      <w:r w:rsidRPr="00F64A78">
        <w:rPr>
          <w:rFonts w:asciiTheme="minorHAnsi" w:hAnsiTheme="minorHAnsi"/>
        </w:rPr>
        <w:t>107054    Családsegítés</w:t>
      </w:r>
    </w:p>
    <w:p w:rsidR="00F64A78" w:rsidRPr="00F64A78" w:rsidRDefault="00F64A78" w:rsidP="00F64A7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325E96" w:rsidRDefault="00325E96" w:rsidP="003F14A8"/>
    <w:p w:rsidR="00C23B80" w:rsidRDefault="00C23B80" w:rsidP="003F14A8">
      <w:r>
        <w:t>2. melléklet</w:t>
      </w:r>
      <w:r w:rsidR="003F14A8">
        <w:t xml:space="preserve"> a 11/2014.(XI.25.) önkormányzati rendelethez </w:t>
      </w:r>
    </w:p>
    <w:p w:rsidR="00C65074" w:rsidRPr="00325E96" w:rsidRDefault="00325E96" w:rsidP="00325E96">
      <w:pPr>
        <w:rPr>
          <w:b/>
        </w:rPr>
      </w:pPr>
      <w:r>
        <w:rPr>
          <w:b/>
        </w:rPr>
        <w:t>1.</w:t>
      </w:r>
      <w:r w:rsidR="00C65074" w:rsidRPr="00325E96">
        <w:rPr>
          <w:b/>
        </w:rPr>
        <w:t xml:space="preserve">Szociális, Egészségügyi és Közművelődési Bizottságra átruházott hatáskörök: </w:t>
      </w:r>
    </w:p>
    <w:p w:rsidR="00C65074" w:rsidRDefault="003F14A8" w:rsidP="00C65074">
      <w:r>
        <w:t xml:space="preserve">1.1. </w:t>
      </w:r>
      <w:r w:rsidR="00D149CB">
        <w:t>Önkormányzati segély</w:t>
      </w:r>
      <w:r>
        <w:t xml:space="preserve"> megállapítása </w:t>
      </w:r>
    </w:p>
    <w:p w:rsidR="00D149CB" w:rsidRDefault="003F14A8" w:rsidP="00C65074">
      <w:r>
        <w:t xml:space="preserve">1.2. </w:t>
      </w:r>
      <w:r w:rsidR="00202D05">
        <w:t>Eseti támogatások</w:t>
      </w:r>
      <w:r>
        <w:t xml:space="preserve"> megállapítása </w:t>
      </w:r>
    </w:p>
    <w:p w:rsidR="00D149CB" w:rsidRDefault="003F14A8" w:rsidP="00C65074">
      <w:r>
        <w:t>1.3</w:t>
      </w:r>
      <w:r w:rsidR="00960D8F">
        <w:t xml:space="preserve"> </w:t>
      </w:r>
      <w:r w:rsidR="00D149CB">
        <w:t>Méltányosságból megállapított ápolási díj</w:t>
      </w:r>
      <w:r>
        <w:t>ról döntés</w:t>
      </w:r>
    </w:p>
    <w:p w:rsidR="00D149CB" w:rsidRDefault="003F14A8" w:rsidP="00C65074">
      <w:r>
        <w:t>1.4</w:t>
      </w:r>
      <w:r w:rsidR="00EE1D93">
        <w:t xml:space="preserve"> </w:t>
      </w:r>
      <w:r w:rsidR="00D149CB">
        <w:t>Méltányosságból megállapított közgyógyellátás</w:t>
      </w:r>
      <w:r>
        <w:t>ról döntés</w:t>
      </w:r>
      <w:r w:rsidR="00D149CB">
        <w:t xml:space="preserve"> </w:t>
      </w:r>
    </w:p>
    <w:p w:rsidR="00D149CB" w:rsidRDefault="003F14A8" w:rsidP="00C65074">
      <w:r>
        <w:t>1.5.</w:t>
      </w:r>
      <w:r w:rsidR="00D149CB">
        <w:t>Ösztöndíjpályázatok elbírálása, támogatás megítélése</w:t>
      </w:r>
    </w:p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F64A78" w:rsidRDefault="00F64A78" w:rsidP="00892418"/>
    <w:p w:rsidR="00325E96" w:rsidRDefault="00325E96" w:rsidP="003F14A8"/>
    <w:p w:rsidR="00325E96" w:rsidRDefault="00325E96" w:rsidP="003F14A8"/>
    <w:p w:rsidR="00325E96" w:rsidRDefault="00325E96" w:rsidP="003F14A8"/>
    <w:p w:rsidR="00892418" w:rsidRDefault="00C23B80" w:rsidP="003F14A8">
      <w:r>
        <w:t>3</w:t>
      </w:r>
      <w:proofErr w:type="gramStart"/>
      <w:r>
        <w:t>.melléklet</w:t>
      </w:r>
      <w:proofErr w:type="gramEnd"/>
      <w:r w:rsidR="003F14A8">
        <w:t xml:space="preserve"> a 11/2014.(XI:25.) önkormányzati rendelethez</w:t>
      </w:r>
      <w:r>
        <w:t xml:space="preserve"> </w:t>
      </w:r>
    </w:p>
    <w:p w:rsidR="00C23B80" w:rsidRPr="00325E96" w:rsidRDefault="00325E96" w:rsidP="00325E96">
      <w:pPr>
        <w:rPr>
          <w:b/>
        </w:rPr>
      </w:pPr>
      <w:r>
        <w:rPr>
          <w:b/>
        </w:rPr>
        <w:t>1.</w:t>
      </w:r>
      <w:r w:rsidR="00C23B80" w:rsidRPr="00325E96">
        <w:rPr>
          <w:b/>
        </w:rPr>
        <w:t xml:space="preserve">Polgármesterre átruházott hatáskörök: </w:t>
      </w:r>
    </w:p>
    <w:p w:rsidR="00C23B80" w:rsidRDefault="00C64867" w:rsidP="00006A26">
      <w:pPr>
        <w:pStyle w:val="Listaszerbekezds"/>
        <w:numPr>
          <w:ilvl w:val="1"/>
          <w:numId w:val="9"/>
        </w:numPr>
        <w:spacing w:line="360" w:lineRule="auto"/>
        <w:outlineLvl w:val="0"/>
      </w:pPr>
      <w:r w:rsidRPr="00006A26">
        <w:rPr>
          <w:bCs/>
        </w:rPr>
        <w:t xml:space="preserve">Piliscsév Községi Önkormányzat Képviselő-testületének 1/2014.(II.05.) önkormányzati rendelete </w:t>
      </w:r>
      <w:proofErr w:type="gramStart"/>
      <w:r w:rsidRPr="00006A26">
        <w:rPr>
          <w:bCs/>
        </w:rPr>
        <w:t>A</w:t>
      </w:r>
      <w:proofErr w:type="gramEnd"/>
      <w:r w:rsidRPr="00006A26">
        <w:rPr>
          <w:bCs/>
        </w:rPr>
        <w:t xml:space="preserve"> szociális ellátások helyi szabály</w:t>
      </w:r>
      <w:r w:rsidR="00006A26" w:rsidRPr="00006A26">
        <w:rPr>
          <w:bCs/>
        </w:rPr>
        <w:t>airól szóló rendelete alapján a temetésre nyújtott ö</w:t>
      </w:r>
      <w:r w:rsidR="00C23B80">
        <w:t>nkormányzati segély</w:t>
      </w:r>
      <w:r w:rsidR="00006A26">
        <w:t xml:space="preserve"> és létfenntartást veszélyeztető helyzet esetén az önkormányzati segély megállapítása, újszülött babautalvány megállapítása.</w:t>
      </w:r>
    </w:p>
    <w:p w:rsidR="003314EF" w:rsidRDefault="00C64867" w:rsidP="00006A26">
      <w:pPr>
        <w:pStyle w:val="Listaszerbekezds"/>
        <w:numPr>
          <w:ilvl w:val="1"/>
          <w:numId w:val="11"/>
        </w:numPr>
        <w:spacing w:before="120" w:after="120" w:line="360" w:lineRule="auto"/>
        <w:jc w:val="both"/>
        <w:outlineLvl w:val="0"/>
      </w:pPr>
      <w:r w:rsidRPr="00C64867">
        <w:t>Piliscsév Község Önkormányzata Képviselő-testületének</w:t>
      </w:r>
      <w:r>
        <w:t xml:space="preserve"> </w:t>
      </w:r>
      <w:r w:rsidRPr="00C64867">
        <w:t>16/2013 (XII.18.) önkormányzati rendelete</w:t>
      </w:r>
      <w:r>
        <w:t xml:space="preserve"> </w:t>
      </w:r>
      <w:proofErr w:type="gramStart"/>
      <w:r w:rsidRPr="00C64867">
        <w:t>A</w:t>
      </w:r>
      <w:proofErr w:type="gramEnd"/>
      <w:r w:rsidRPr="00C64867">
        <w:t xml:space="preserve"> közterületek filmforgatási célú használatáról</w:t>
      </w:r>
      <w:r>
        <w:t xml:space="preserve"> szóló rendelet alapján , a</w:t>
      </w:r>
      <w:r w:rsidR="003314EF" w:rsidRPr="00006A26">
        <w:rPr>
          <w:rFonts w:ascii="Calibri" w:eastAsia="Calibri" w:hAnsi="Calibri" w:cs="Times New Roman"/>
        </w:rPr>
        <w:t xml:space="preserve"> képviselő testület a mozgóképről szóló 2004. évi II. törvény (a továbbiakban: </w:t>
      </w:r>
      <w:proofErr w:type="spellStart"/>
      <w:r w:rsidR="003314EF" w:rsidRPr="00006A26">
        <w:rPr>
          <w:rFonts w:ascii="Calibri" w:eastAsia="Calibri" w:hAnsi="Calibri" w:cs="Times New Roman"/>
        </w:rPr>
        <w:t>Mgtv</w:t>
      </w:r>
      <w:proofErr w:type="spellEnd"/>
      <w:r w:rsidR="003314EF" w:rsidRPr="00006A26">
        <w:rPr>
          <w:rFonts w:ascii="Calibri" w:eastAsia="Calibri" w:hAnsi="Calibri" w:cs="Times New Roman"/>
        </w:rPr>
        <w:t>.) szerinti filmalkotás forgatása céljából történő közterület-használatra (a továbbiakban: filmforgatás célú közterület-használat) vonatkozó hatósági szerződés jóváhagyás</w:t>
      </w:r>
      <w:r w:rsidR="003314EF">
        <w:t>a.</w:t>
      </w:r>
    </w:p>
    <w:p w:rsidR="003314EF" w:rsidRPr="00006A26" w:rsidRDefault="00C64867" w:rsidP="00006A26">
      <w:pPr>
        <w:pStyle w:val="Listaszerbekezds"/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sz w:val="24"/>
          <w:szCs w:val="24"/>
        </w:rPr>
      </w:pPr>
      <w:r w:rsidRPr="00C64867">
        <w:t>Piliscsév Község Önkormányzat Képviselő-testületének</w:t>
      </w:r>
      <w:r>
        <w:t xml:space="preserve"> </w:t>
      </w:r>
      <w:r w:rsidRPr="00C64867">
        <w:t xml:space="preserve">23./2011.(XII.15.) önkormányzati </w:t>
      </w:r>
      <w:r>
        <w:t>r</w:t>
      </w:r>
      <w:r w:rsidRPr="00C64867">
        <w:t>endelete</w:t>
      </w:r>
      <w:r>
        <w:t xml:space="preserve"> </w:t>
      </w:r>
      <w:r w:rsidRPr="00C64867">
        <w:t>a közterületek használatáról</w:t>
      </w:r>
      <w:r w:rsidRPr="00006A26">
        <w:rPr>
          <w:bCs/>
          <w:sz w:val="24"/>
          <w:szCs w:val="24"/>
        </w:rPr>
        <w:t xml:space="preserve"> </w:t>
      </w:r>
      <w:r w:rsidR="00202D05" w:rsidRPr="00006A26">
        <w:rPr>
          <w:bCs/>
          <w:sz w:val="24"/>
          <w:szCs w:val="24"/>
        </w:rPr>
        <w:t>szóló rendelete alapján a</w:t>
      </w:r>
      <w:r w:rsidR="003314EF" w:rsidRPr="00006A26">
        <w:rPr>
          <w:sz w:val="24"/>
          <w:szCs w:val="24"/>
        </w:rPr>
        <w:t xml:space="preserve"> közterület-használati engedély megadása.</w:t>
      </w:r>
    </w:p>
    <w:p w:rsidR="00202D05" w:rsidRDefault="00202D05" w:rsidP="00006A26">
      <w:pPr>
        <w:pStyle w:val="Listaszerbekezds"/>
        <w:numPr>
          <w:ilvl w:val="1"/>
          <w:numId w:val="11"/>
        </w:numPr>
        <w:spacing w:line="360" w:lineRule="auto"/>
      </w:pPr>
      <w:r w:rsidRPr="00202D05">
        <w:t>Piliscsév Községi Önkormányzat</w:t>
      </w:r>
      <w:r>
        <w:t xml:space="preserve"> </w:t>
      </w:r>
      <w:r w:rsidRPr="00202D05">
        <w:t>Képviselő-testületének</w:t>
      </w:r>
      <w:r>
        <w:t xml:space="preserve"> </w:t>
      </w:r>
      <w:r w:rsidRPr="00202D05">
        <w:t>17./2012.(XII.12.) önkormányzati rendelete</w:t>
      </w:r>
      <w:r>
        <w:t xml:space="preserve"> </w:t>
      </w:r>
      <w:r w:rsidRPr="00202D05">
        <w:t>Piliscsév község Önkormányzata vagyonáról, a vagyonnal való rendelkezés szabályairól</w:t>
      </w:r>
      <w:r>
        <w:t xml:space="preserve"> szóló rendelet alapján a vagyongazdálkodással kapcsolatos hatáskörök.</w:t>
      </w:r>
    </w:p>
    <w:p w:rsidR="00006A26" w:rsidRDefault="00006A26" w:rsidP="00006A26">
      <w:pPr>
        <w:pStyle w:val="Listaszerbekezds"/>
        <w:spacing w:line="360" w:lineRule="auto"/>
        <w:ind w:left="360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325E96" w:rsidRDefault="00325E96" w:rsidP="00325E96">
      <w:pPr>
        <w:spacing w:line="360" w:lineRule="auto"/>
      </w:pPr>
    </w:p>
    <w:p w:rsidR="00006A26" w:rsidRDefault="00006A26" w:rsidP="00325E96">
      <w:pPr>
        <w:spacing w:line="360" w:lineRule="auto"/>
      </w:pPr>
      <w:r>
        <w:t>4</w:t>
      </w:r>
      <w:proofErr w:type="gramStart"/>
      <w:r>
        <w:t>.melléklet</w:t>
      </w:r>
      <w:proofErr w:type="gramEnd"/>
      <w:r>
        <w:t xml:space="preserve"> a 11/2014.(XI.25.) önkormányzati rendelethez</w:t>
      </w:r>
    </w:p>
    <w:p w:rsidR="00006A26" w:rsidRPr="00325E96" w:rsidRDefault="00006A26" w:rsidP="00325E96">
      <w:pPr>
        <w:spacing w:line="360" w:lineRule="auto"/>
        <w:rPr>
          <w:b/>
        </w:rPr>
      </w:pPr>
      <w:r w:rsidRPr="00325E96">
        <w:rPr>
          <w:b/>
        </w:rPr>
        <w:t xml:space="preserve">1. Dorogi Többcélú Kistérségi Társulásra </w:t>
      </w:r>
      <w:r w:rsidR="00E60C5D" w:rsidRPr="00325E96">
        <w:rPr>
          <w:b/>
        </w:rPr>
        <w:t xml:space="preserve">(továbbiakban Társulás) </w:t>
      </w:r>
      <w:r w:rsidRPr="00325E96">
        <w:rPr>
          <w:b/>
        </w:rPr>
        <w:t xml:space="preserve">átruházott hatáskörök: </w:t>
      </w:r>
    </w:p>
    <w:p w:rsidR="00E60C5D" w:rsidRPr="00E60C5D" w:rsidRDefault="00006A26" w:rsidP="00552540">
      <w:pPr>
        <w:pStyle w:val="Szvegtrzs"/>
        <w:outlineLvl w:val="0"/>
      </w:pPr>
      <w:r>
        <w:t>1.1.</w:t>
      </w:r>
      <w:r w:rsidR="00E60C5D" w:rsidRPr="00E60C5D">
        <w:rPr>
          <w:rFonts w:cs="Arial"/>
        </w:rPr>
        <w:t>A társulás a kistérség minden településén szakfeladatként ellátja az egészségügyi alapellátáshoz csatlakozó központi ügyelet feladatait. Az ügyeleti szolgálat során biztosítja a társult önkormányzatok lakossága számára a munkaidőn kívüli</w:t>
      </w:r>
      <w:r w:rsidR="00552540">
        <w:rPr>
          <w:rFonts w:cs="Arial"/>
        </w:rPr>
        <w:t xml:space="preserve"> </w:t>
      </w:r>
      <w:r w:rsidR="00E60C5D" w:rsidRPr="00E60C5D">
        <w:rPr>
          <w:rFonts w:cs="Arial"/>
        </w:rPr>
        <w:t>sürgős orvosi ellátást.</w:t>
      </w:r>
    </w:p>
    <w:p w:rsidR="00E60C5D" w:rsidRPr="00E60C5D" w:rsidRDefault="00552540" w:rsidP="00552540">
      <w:pPr>
        <w:pStyle w:val="Szvegtrzs"/>
        <w:outlineLvl w:val="0"/>
      </w:pPr>
      <w:r>
        <w:t>1</w:t>
      </w:r>
      <w:r w:rsidR="00E60C5D" w:rsidRPr="00552540">
        <w:t>.2.</w:t>
      </w:r>
      <w:r w:rsidR="00E60C5D" w:rsidRPr="00E60C5D">
        <w:t>A Társulás közösen biztosítja az alábbi szociális alapszolgáltatásokat:</w:t>
      </w:r>
    </w:p>
    <w:p w:rsidR="00E60C5D" w:rsidRPr="00E60C5D" w:rsidRDefault="00E60C5D" w:rsidP="00E60C5D">
      <w:pPr>
        <w:pStyle w:val="Szvegtrzs"/>
      </w:pPr>
      <w:r w:rsidRPr="00E60C5D">
        <w:t>- családsegítés,</w:t>
      </w:r>
    </w:p>
    <w:p w:rsidR="00E60C5D" w:rsidRPr="00E60C5D" w:rsidRDefault="00E60C5D" w:rsidP="00E60C5D">
      <w:pPr>
        <w:pStyle w:val="Szvegtrzs"/>
      </w:pPr>
      <w:r w:rsidRPr="00E60C5D">
        <w:t>- szociális étkeztetés</w:t>
      </w:r>
    </w:p>
    <w:p w:rsidR="00E60C5D" w:rsidRPr="00E60C5D" w:rsidRDefault="00E60C5D" w:rsidP="00E60C5D">
      <w:pPr>
        <w:pStyle w:val="Szvegtrzs"/>
      </w:pPr>
      <w:r w:rsidRPr="00E60C5D">
        <w:t>- házi segítségnyújtás</w:t>
      </w:r>
    </w:p>
    <w:p w:rsidR="00E60C5D" w:rsidRPr="00E60C5D" w:rsidRDefault="00E60C5D" w:rsidP="00E60C5D">
      <w:pPr>
        <w:pStyle w:val="Szvegtrzs"/>
      </w:pPr>
      <w:r w:rsidRPr="00E60C5D">
        <w:t>- nappali ellátás</w:t>
      </w:r>
    </w:p>
    <w:p w:rsidR="00E60C5D" w:rsidRPr="00E60C5D" w:rsidRDefault="00552540" w:rsidP="00552540">
      <w:pPr>
        <w:pStyle w:val="Szvegtrzs"/>
        <w:outlineLvl w:val="0"/>
        <w:rPr>
          <w:rFonts w:cs="Arial"/>
        </w:rPr>
      </w:pPr>
      <w:r>
        <w:t>1</w:t>
      </w:r>
      <w:r w:rsidR="00E60C5D" w:rsidRPr="00552540">
        <w:t xml:space="preserve">.3. </w:t>
      </w:r>
      <w:r>
        <w:t xml:space="preserve">A </w:t>
      </w:r>
      <w:r w:rsidR="00E60C5D" w:rsidRPr="00E60C5D">
        <w:rPr>
          <w:rFonts w:cs="Arial"/>
        </w:rPr>
        <w:t>Társulás által alapított Dorog és Térsége Családsegítő és Gyermekjóléti Szolgálat útján biztosítja a gyermekek védelméről és a gyámügyi igazgatásról szóló 1997. évi XXXI. törvény 39-40 §</w:t>
      </w:r>
      <w:proofErr w:type="spellStart"/>
      <w:r w:rsidR="00E60C5D" w:rsidRPr="00E60C5D">
        <w:rPr>
          <w:rFonts w:cs="Arial"/>
        </w:rPr>
        <w:t>-ai</w:t>
      </w:r>
      <w:proofErr w:type="spellEnd"/>
      <w:r w:rsidR="00E60C5D" w:rsidRPr="00E60C5D">
        <w:rPr>
          <w:rFonts w:cs="Arial"/>
        </w:rPr>
        <w:t xml:space="preserve"> szerinti gyermekjóléti feladatok ellátását.</w:t>
      </w:r>
    </w:p>
    <w:p w:rsidR="00E60C5D" w:rsidRPr="00E60C5D" w:rsidRDefault="00552540" w:rsidP="00552540">
      <w:pPr>
        <w:outlineLvl w:val="0"/>
        <w:rPr>
          <w:rFonts w:cs="Arial"/>
        </w:rPr>
      </w:pPr>
      <w:r>
        <w:rPr>
          <w:rFonts w:cs="Arial"/>
        </w:rPr>
        <w:t>1</w:t>
      </w:r>
      <w:r w:rsidR="00E60C5D" w:rsidRPr="00552540">
        <w:rPr>
          <w:rFonts w:cs="Arial"/>
        </w:rPr>
        <w:t>.</w:t>
      </w:r>
      <w:r w:rsidR="00325E96">
        <w:rPr>
          <w:rFonts w:cs="Arial"/>
        </w:rPr>
        <w:t>4.</w:t>
      </w:r>
      <w:r>
        <w:rPr>
          <w:rFonts w:cs="Arial"/>
        </w:rPr>
        <w:t>A</w:t>
      </w:r>
      <w:r w:rsidR="00E60C5D" w:rsidRPr="00E60C5D">
        <w:rPr>
          <w:rFonts w:cs="Arial"/>
        </w:rPr>
        <w:t xml:space="preserve"> Társulás a hulladékgazdálkodási célok elérése érdekében hulladékkezelési közszolgáltatást szervez a települési szilárd hulladék rendszeres gyűjtésére, elszállítására, ártalmatlanítására és kezelésére és </w:t>
      </w:r>
      <w:proofErr w:type="gramStart"/>
      <w:r w:rsidR="00E60C5D" w:rsidRPr="00E60C5D">
        <w:rPr>
          <w:rFonts w:cs="Arial"/>
        </w:rPr>
        <w:t>ezen</w:t>
      </w:r>
      <w:proofErr w:type="gramEnd"/>
      <w:r w:rsidR="00E60C5D" w:rsidRPr="00E60C5D">
        <w:rPr>
          <w:rFonts w:cs="Arial"/>
        </w:rPr>
        <w:t xml:space="preserve"> tevékenységek ellátásáról kötelező helyi közszolgáltatás útján gondoskodik.</w:t>
      </w:r>
    </w:p>
    <w:p w:rsidR="00E60C5D" w:rsidRPr="00E60C5D" w:rsidRDefault="00E60C5D" w:rsidP="00E60C5D">
      <w:pPr>
        <w:pStyle w:val="Szvegtrzs"/>
      </w:pPr>
    </w:p>
    <w:p w:rsidR="00006A26" w:rsidRPr="00E60C5D" w:rsidRDefault="00006A26" w:rsidP="00006A26">
      <w:pPr>
        <w:pStyle w:val="Listaszerbekezds"/>
        <w:spacing w:line="360" w:lineRule="auto"/>
        <w:ind w:left="360"/>
      </w:pPr>
    </w:p>
    <w:sectPr w:rsidR="00006A26" w:rsidRPr="00E60C5D" w:rsidSect="0003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1ED8CC90"/>
    <w:name w:val="WW8Num2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6E04F3"/>
    <w:multiLevelType w:val="multilevel"/>
    <w:tmpl w:val="5AE0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74118F"/>
    <w:multiLevelType w:val="multilevel"/>
    <w:tmpl w:val="AC08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C576077"/>
    <w:multiLevelType w:val="hybridMultilevel"/>
    <w:tmpl w:val="D7D24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06BF"/>
    <w:multiLevelType w:val="hybridMultilevel"/>
    <w:tmpl w:val="A89A8C5C"/>
    <w:lvl w:ilvl="0" w:tplc="0D40D6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E7A"/>
    <w:multiLevelType w:val="hybridMultilevel"/>
    <w:tmpl w:val="F28224C0"/>
    <w:lvl w:ilvl="0" w:tplc="905C7D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6353"/>
    <w:multiLevelType w:val="multilevel"/>
    <w:tmpl w:val="135E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FBE198A"/>
    <w:multiLevelType w:val="hybridMultilevel"/>
    <w:tmpl w:val="5B367996"/>
    <w:lvl w:ilvl="0" w:tplc="CE32E23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6806458"/>
    <w:multiLevelType w:val="hybridMultilevel"/>
    <w:tmpl w:val="52944F5C"/>
    <w:lvl w:ilvl="0" w:tplc="3DDEE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28044E"/>
    <w:multiLevelType w:val="hybridMultilevel"/>
    <w:tmpl w:val="8EA2850C"/>
    <w:lvl w:ilvl="0" w:tplc="C61A4AA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E3E2D"/>
    <w:multiLevelType w:val="hybridMultilevel"/>
    <w:tmpl w:val="C1567412"/>
    <w:lvl w:ilvl="0" w:tplc="33628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E6"/>
    <w:rsid w:val="000041AE"/>
    <w:rsid w:val="000059D0"/>
    <w:rsid w:val="00006A26"/>
    <w:rsid w:val="00011546"/>
    <w:rsid w:val="000211D0"/>
    <w:rsid w:val="00027B53"/>
    <w:rsid w:val="00037FCA"/>
    <w:rsid w:val="00097308"/>
    <w:rsid w:val="000C17F7"/>
    <w:rsid w:val="00105B1D"/>
    <w:rsid w:val="00157647"/>
    <w:rsid w:val="00166A2A"/>
    <w:rsid w:val="001C3D1C"/>
    <w:rsid w:val="001D108E"/>
    <w:rsid w:val="001D3AB6"/>
    <w:rsid w:val="001E7122"/>
    <w:rsid w:val="00202D05"/>
    <w:rsid w:val="002042AA"/>
    <w:rsid w:val="00206EB5"/>
    <w:rsid w:val="0021241D"/>
    <w:rsid w:val="002C5F64"/>
    <w:rsid w:val="00325E96"/>
    <w:rsid w:val="003314EF"/>
    <w:rsid w:val="003E742E"/>
    <w:rsid w:val="003F14A8"/>
    <w:rsid w:val="004C6D1B"/>
    <w:rsid w:val="00552540"/>
    <w:rsid w:val="005F5808"/>
    <w:rsid w:val="00683BD2"/>
    <w:rsid w:val="00715F3C"/>
    <w:rsid w:val="00786F92"/>
    <w:rsid w:val="00794F1E"/>
    <w:rsid w:val="007B32E5"/>
    <w:rsid w:val="00823238"/>
    <w:rsid w:val="00833474"/>
    <w:rsid w:val="00871167"/>
    <w:rsid w:val="00892418"/>
    <w:rsid w:val="00927958"/>
    <w:rsid w:val="00960D8F"/>
    <w:rsid w:val="00996894"/>
    <w:rsid w:val="009A648F"/>
    <w:rsid w:val="009D615B"/>
    <w:rsid w:val="00A06D52"/>
    <w:rsid w:val="00A401DA"/>
    <w:rsid w:val="00A546FA"/>
    <w:rsid w:val="00A559AB"/>
    <w:rsid w:val="00A715E6"/>
    <w:rsid w:val="00AC47D5"/>
    <w:rsid w:val="00AE7609"/>
    <w:rsid w:val="00B02753"/>
    <w:rsid w:val="00B107D4"/>
    <w:rsid w:val="00B52A2F"/>
    <w:rsid w:val="00B67947"/>
    <w:rsid w:val="00B84775"/>
    <w:rsid w:val="00BA583C"/>
    <w:rsid w:val="00BA5A1B"/>
    <w:rsid w:val="00C15BB7"/>
    <w:rsid w:val="00C20AE0"/>
    <w:rsid w:val="00C23B80"/>
    <w:rsid w:val="00C64867"/>
    <w:rsid w:val="00C65074"/>
    <w:rsid w:val="00CA3A19"/>
    <w:rsid w:val="00CD30F6"/>
    <w:rsid w:val="00CE70E6"/>
    <w:rsid w:val="00D149CB"/>
    <w:rsid w:val="00D53B9D"/>
    <w:rsid w:val="00D81FAA"/>
    <w:rsid w:val="00DB6C1C"/>
    <w:rsid w:val="00DC6648"/>
    <w:rsid w:val="00DC75DF"/>
    <w:rsid w:val="00DE44AA"/>
    <w:rsid w:val="00E15875"/>
    <w:rsid w:val="00E55153"/>
    <w:rsid w:val="00E60C5D"/>
    <w:rsid w:val="00EB1462"/>
    <w:rsid w:val="00EC04E0"/>
    <w:rsid w:val="00EE1D93"/>
    <w:rsid w:val="00F57B86"/>
    <w:rsid w:val="00F63A7C"/>
    <w:rsid w:val="00F64A78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F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17F7"/>
    <w:pPr>
      <w:ind w:left="720"/>
      <w:contextualSpacing/>
    </w:pPr>
  </w:style>
  <w:style w:type="paragraph" w:styleId="Cm">
    <w:name w:val="Title"/>
    <w:basedOn w:val="Norml"/>
    <w:link w:val="CmChar"/>
    <w:qFormat/>
    <w:rsid w:val="003E74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E742E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WW-Tblzattartalom11111111">
    <w:name w:val="WW-Táblázattartalom11111111"/>
    <w:next w:val="Cm"/>
    <w:uiPriority w:val="99"/>
    <w:rsid w:val="00823238"/>
    <w:pPr>
      <w:widowControl w:val="0"/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unhideWhenUsed/>
    <w:rsid w:val="008232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23238"/>
  </w:style>
  <w:style w:type="paragraph" w:customStyle="1" w:styleId="np">
    <w:name w:val="np"/>
    <w:basedOn w:val="Norml"/>
    <w:rsid w:val="00833474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60C5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60C5D"/>
  </w:style>
  <w:style w:type="paragraph" w:styleId="lfej">
    <w:name w:val="header"/>
    <w:basedOn w:val="Norml"/>
    <w:link w:val="lfejChar"/>
    <w:semiHidden/>
    <w:unhideWhenUsed/>
    <w:rsid w:val="00E60C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E60C5D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E7D0-91EB-44F2-8E38-E3093354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14</Pages>
  <Words>2562</Words>
  <Characters>17681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11</cp:revision>
  <cp:lastPrinted>2014-11-19T08:39:00Z</cp:lastPrinted>
  <dcterms:created xsi:type="dcterms:W3CDTF">2014-11-05T12:40:00Z</dcterms:created>
  <dcterms:modified xsi:type="dcterms:W3CDTF">2014-11-27T14:19:00Z</dcterms:modified>
</cp:coreProperties>
</file>